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1"/>
        <w:keepNext/>
        <w:keepLines/>
        <w:shd w:val="clear" w:color="auto" w:fill="auto"/>
        <w:tabs>
          <w:tab w:val="left" w:pos="3466" w:leader="none"/>
        </w:tabs>
        <w:spacing w:lineRule="auto" w:line="360" w:before="0" w:after="0"/>
        <w:ind w:left="60" w:hanging="0"/>
        <w:jc w:val="left"/>
        <w:rPr>
          <w:sz w:val="28"/>
          <w:szCs w:val="28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7481570" cy="1063117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1570" cy="10631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1"/>
        <w:shd w:val="clear" w:color="auto" w:fill="auto"/>
        <w:tabs>
          <w:tab w:val="left" w:pos="3466" w:leader="none"/>
        </w:tabs>
        <w:spacing w:lineRule="auto" w:line="360" w:before="0" w:after="0"/>
        <w:ind w:left="60" w:hanging="0"/>
        <w:jc w:val="left"/>
        <w:rPr>
          <w:b/>
          <w:b/>
          <w:bCs/>
          <w:sz w:val="28"/>
          <w:szCs w:val="28"/>
        </w:rPr>
      </w:pPr>
      <w:bookmarkStart w:id="0" w:name="bookmark0"/>
      <w:r>
        <w:rPr>
          <w:sz w:val="28"/>
          <w:szCs w:val="28"/>
        </w:rPr>
        <w:tab/>
      </w:r>
      <w:bookmarkEnd w:id="0"/>
      <w:r>
        <w:rPr>
          <w:b/>
          <w:bCs/>
          <w:sz w:val="28"/>
          <w:szCs w:val="28"/>
        </w:rPr>
        <w:t>1.Общая часть</w:t>
      </w:r>
    </w:p>
    <w:p>
      <w:pPr>
        <w:pStyle w:val="Style16"/>
        <w:shd w:val="clear" w:color="auto" w:fill="auto"/>
        <w:spacing w:lineRule="auto" w:line="360" w:before="0" w:after="0"/>
        <w:ind w:left="60" w:hanging="0"/>
        <w:jc w:val="left"/>
        <w:rPr>
          <w:rStyle w:val="1pt"/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shd w:val="clear" w:color="auto" w:fill="auto"/>
        <w:spacing w:lineRule="auto" w:line="360" w:before="0" w:after="0"/>
        <w:ind w:left="6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Style w:val="1pt"/>
          <w:sz w:val="28"/>
          <w:szCs w:val="28"/>
        </w:rPr>
        <w:t xml:space="preserve">1.1. Настоящий  </w:t>
      </w:r>
      <w:r>
        <w:rPr>
          <w:rFonts w:cs="Times New Roman" w:ascii="Times New Roman" w:hAnsi="Times New Roman"/>
          <w:sz w:val="28"/>
          <w:szCs w:val="28"/>
        </w:rPr>
        <w:t>коллективный договор является правовым актом, регулирующим социально - трудовые отношения в учреждении и заключаемым работниками и работодателем в лице их представителей (ст 40 ТК РФ)</w:t>
      </w:r>
    </w:p>
    <w:p>
      <w:pPr>
        <w:pStyle w:val="Style16"/>
        <w:shd w:val="clear" w:color="auto" w:fill="auto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Style w:val="113"/>
          <w:sz w:val="28"/>
          <w:szCs w:val="28"/>
        </w:rPr>
        <w:t>1.2.</w:t>
      </w:r>
      <w:r>
        <w:rPr>
          <w:rFonts w:cs="Times New Roman" w:ascii="Times New Roman" w:hAnsi="Times New Roman"/>
          <w:sz w:val="28"/>
          <w:szCs w:val="28"/>
        </w:rPr>
        <w:t xml:space="preserve">Сторонами настоящего коллективного договора являются: работодатель МБДОУ Кривошлыковский  д/с № 8  «Березка» в лице  заведующей Топольсковой Елены Владимировны именуемый далее «Работодатель», и работники организации, именуемые далее «работниками», представленные Профсоюзной организацией МБДОУ  Кривошлыковский д/с № 8 «Березка» именуемый далее «Профком», в лице  </w:t>
      </w:r>
    </w:p>
    <w:p>
      <w:pPr>
        <w:pStyle w:val="Style16"/>
        <w:shd w:val="clear" w:color="auto" w:fill="auto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Штанько Марины Александровны.</w:t>
      </w:r>
    </w:p>
    <w:p>
      <w:pPr>
        <w:pStyle w:val="Style16"/>
        <w:shd w:val="clear" w:color="auto" w:fill="auto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1.3. Коллективный договор составлен на основе предложений работников, заключён полномочными представителями сторон на добровольной и равноправной основе в целях: создания системы социально-трудовых отношений в организации, максимально способствующей стабильности и эффективности её работы, долгосрочному поступательному развитию, росту её общественного престижа и деловой репутации; установление социально – </w:t>
      </w:r>
      <w:r>
        <w:rPr>
          <w:rStyle w:val="1pt"/>
          <w:sz w:val="28"/>
          <w:szCs w:val="28"/>
        </w:rPr>
        <w:t xml:space="preserve">трудовых  </w:t>
      </w:r>
      <w:r>
        <w:rPr>
          <w:rFonts w:cs="Times New Roman" w:ascii="Times New Roman" w:hAnsi="Times New Roman"/>
          <w:sz w:val="28"/>
          <w:szCs w:val="28"/>
        </w:rPr>
        <w:t>прав и гарантий, улучшающих положение работников по сравнению с действующим законодательством;</w:t>
      </w:r>
    </w:p>
    <w:p>
      <w:pPr>
        <w:pStyle w:val="Style16"/>
        <w:shd w:val="clear" w:color="auto" w:fill="auto"/>
        <w:spacing w:lineRule="auto" w:line="360" w:before="0" w:after="0"/>
        <w:ind w:left="6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-повышения уровня жизни работников и их семей;</w:t>
      </w:r>
    </w:p>
    <w:p>
      <w:pPr>
        <w:pStyle w:val="Style16"/>
        <w:shd w:val="clear" w:color="auto" w:fill="auto"/>
        <w:spacing w:lineRule="auto" w:line="360" w:before="0" w:after="0"/>
        <w:ind w:left="6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-создание благоприятного психологического климата в коллективе;</w:t>
      </w:r>
    </w:p>
    <w:p>
      <w:pPr>
        <w:pStyle w:val="Style16"/>
        <w:numPr>
          <w:ilvl w:val="0"/>
          <w:numId w:val="1"/>
        </w:numPr>
        <w:shd w:val="clear" w:color="auto" w:fill="auto"/>
        <w:tabs>
          <w:tab w:val="left" w:pos="199" w:leader="none"/>
        </w:tabs>
        <w:spacing w:lineRule="auto" w:line="360" w:before="0" w:after="0"/>
        <w:ind w:left="60" w:hanging="3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практической реализации принципов социального партнёрства и взаимной ответственности.</w:t>
      </w:r>
    </w:p>
    <w:p>
      <w:pPr>
        <w:pStyle w:val="Style16"/>
        <w:shd w:val="clear" w:color="auto" w:fill="auto"/>
        <w:spacing w:lineRule="auto" w:line="360" w:before="0" w:after="0"/>
        <w:ind w:left="60" w:hanging="0"/>
        <w:jc w:val="left"/>
        <w:rPr>
          <w:rStyle w:val="1pt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1.4. Стороны считают своим долгом сотрудничать для осуществления указанных целей проявлять доверие, взаимопонимание и откровенность в отношениях друг с другом. В совместной деятельности работодатель и Профком выступают равноправными и деловыми партнёрами. </w:t>
      </w:r>
    </w:p>
    <w:p>
      <w:pPr>
        <w:pStyle w:val="Style16"/>
        <w:shd w:val="clear" w:color="auto" w:fill="auto"/>
        <w:spacing w:lineRule="auto" w:line="360" w:before="0" w:after="0"/>
        <w:ind w:left="60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1pt"/>
          <w:sz w:val="28"/>
          <w:szCs w:val="28"/>
        </w:rPr>
        <w:t>1.5.</w:t>
      </w:r>
      <w:r>
        <w:rPr>
          <w:rFonts w:cs="Times New Roman" w:ascii="Times New Roman" w:hAnsi="Times New Roman"/>
          <w:sz w:val="28"/>
          <w:szCs w:val="28"/>
        </w:rPr>
        <w:t xml:space="preserve"> Стороны коллективного договора принимают на себя следующие обязательства: Работодатель обязуется:</w:t>
      </w:r>
    </w:p>
    <w:p>
      <w:pPr>
        <w:pStyle w:val="Style16"/>
        <w:numPr>
          <w:ilvl w:val="0"/>
          <w:numId w:val="1"/>
        </w:numPr>
        <w:shd w:val="clear" w:color="auto" w:fill="auto"/>
        <w:tabs>
          <w:tab w:val="left" w:pos="266" w:leader="none"/>
        </w:tabs>
        <w:spacing w:lineRule="auto" w:line="360" w:before="0" w:after="0"/>
        <w:ind w:left="60" w:hanging="3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обеспечить эффективное управление учреждением, сохранность её имущества; добиваться табельного финансового положения учреждения, роста её</w:t>
      </w:r>
    </w:p>
    <w:p>
      <w:pPr>
        <w:pStyle w:val="Style16"/>
        <w:shd w:val="clear" w:color="auto" w:fill="auto"/>
        <w:spacing w:lineRule="auto" w:line="360" w:before="0" w:after="0"/>
        <w:ind w:left="6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конкурентоспособности;</w:t>
      </w:r>
    </w:p>
    <w:p>
      <w:pPr>
        <w:pStyle w:val="Style16"/>
        <w:numPr>
          <w:ilvl w:val="0"/>
          <w:numId w:val="1"/>
        </w:numPr>
        <w:shd w:val="clear" w:color="auto" w:fill="auto"/>
        <w:tabs>
          <w:tab w:val="left" w:pos="194" w:leader="none"/>
        </w:tabs>
        <w:spacing w:lineRule="auto" w:line="360" w:before="0" w:after="0"/>
        <w:ind w:left="60" w:hanging="3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обеспечивать занятость работников, эффективную организацию труда и его безопасности;</w:t>
      </w:r>
    </w:p>
    <w:p>
      <w:pPr>
        <w:pStyle w:val="Style16"/>
        <w:numPr>
          <w:ilvl w:val="0"/>
          <w:numId w:val="1"/>
        </w:numPr>
        <w:shd w:val="clear" w:color="auto" w:fill="auto"/>
        <w:tabs>
          <w:tab w:val="left" w:pos="233" w:leader="none"/>
        </w:tabs>
        <w:spacing w:lineRule="auto" w:line="360" w:before="0" w:after="0"/>
        <w:ind w:left="60" w:hanging="3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создать условия для профессионального и личного роста работников, укрепление мотивации высоко производительности труда;</w:t>
      </w:r>
    </w:p>
    <w:p>
      <w:pPr>
        <w:pStyle w:val="Style16"/>
        <w:numPr>
          <w:ilvl w:val="0"/>
          <w:numId w:val="1"/>
        </w:numPr>
        <w:shd w:val="clear" w:color="auto" w:fill="auto"/>
        <w:tabs>
          <w:tab w:val="left" w:pos="192" w:leader="none"/>
        </w:tabs>
        <w:spacing w:lineRule="auto" w:line="360" w:before="0" w:after="0"/>
        <w:ind w:left="60" w:hanging="3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повышать уровень заработной платы, социальных гарантий по мере роста доходов учреждения;</w:t>
      </w:r>
    </w:p>
    <w:p>
      <w:pPr>
        <w:pStyle w:val="Style16"/>
        <w:numPr>
          <w:ilvl w:val="0"/>
          <w:numId w:val="1"/>
        </w:numPr>
        <w:shd w:val="clear" w:color="auto" w:fill="auto"/>
        <w:tabs>
          <w:tab w:val="left" w:pos="199" w:leader="none"/>
        </w:tabs>
        <w:spacing w:lineRule="auto" w:line="360" w:before="0" w:after="0"/>
        <w:ind w:left="60" w:hanging="3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учитывать мнение Профкома по проектам текущих и перспективных производственных планов и программ.</w:t>
      </w:r>
    </w:p>
    <w:p>
      <w:pPr>
        <w:pStyle w:val="Style16"/>
        <w:shd w:val="clear" w:color="auto" w:fill="auto"/>
        <w:tabs>
          <w:tab w:val="left" w:pos="3096" w:leader="none"/>
          <w:tab w:val="left" w:pos="5983" w:leader="none"/>
          <w:tab w:val="left" w:pos="8630" w:leader="none"/>
        </w:tabs>
        <w:spacing w:lineRule="auto" w:line="360" w:before="0" w:after="0"/>
        <w:ind w:left="6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Профком (ООС) как представитель работников обязуется способствовать устойчивой деятельности организации присущим профсоюзом методиками; нацеливать работников на соблюдение внутреннего трудового распорядка, полное, своевременное и качественное выполнение трудовых обязанностей</w:t>
      </w:r>
    </w:p>
    <w:p>
      <w:pPr>
        <w:pStyle w:val="Style16"/>
        <w:shd w:val="clear" w:color="auto" w:fill="auto"/>
        <w:tabs>
          <w:tab w:val="left" w:pos="391" w:leader="none"/>
        </w:tabs>
        <w:spacing w:lineRule="auto" w:line="360" w:before="0" w:after="0"/>
        <w:ind w:left="6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-способствовать росту квалификации работников, содействовать организации конкурсов профессионального мастерства;</w:t>
      </w:r>
    </w:p>
    <w:p>
      <w:pPr>
        <w:pStyle w:val="Style16"/>
        <w:shd w:val="clear" w:color="auto" w:fill="auto"/>
        <w:tabs>
          <w:tab w:val="left" w:pos="199" w:leader="none"/>
        </w:tabs>
        <w:spacing w:lineRule="auto" w:line="360" w:before="0" w:after="0"/>
        <w:ind w:left="6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-добиваться повышения уровня жизни работников, улучшения условий их труда;</w:t>
      </w:r>
    </w:p>
    <w:p>
      <w:pPr>
        <w:pStyle w:val="Normal"/>
        <w:spacing w:lineRule="auto" w:line="36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-контролировать соблюдение Работодателем законодательства о труде и об охране труда, соглашений, настоящего коллективного договора, др. актов, действующих в  соответствии с  законодательством в организации;</w:t>
      </w:r>
    </w:p>
    <w:p>
      <w:pPr>
        <w:pStyle w:val="Normal"/>
        <w:spacing w:lineRule="auto" w:line="360"/>
        <w:ind w:right="36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-в период действия коллективного договора при условии выполнения Работодателем его положений не выдвигать новых требований по социально-трудовым и социально- экономическим вопросам и не использовать в качестве средства давления на Работодателя  приостановление работы (забастовку).</w:t>
      </w:r>
    </w:p>
    <w:p>
      <w:pPr>
        <w:pStyle w:val="Normal"/>
        <w:spacing w:lineRule="auto" w:line="360"/>
        <w:ind w:left="120" w:right="36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Работники обязуются:</w:t>
      </w:r>
    </w:p>
    <w:p>
      <w:pPr>
        <w:pStyle w:val="Normal"/>
        <w:spacing w:lineRule="auto" w:line="360"/>
        <w:ind w:left="120" w:right="36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- полно, качественно и своевременно выполнять обязанности по трудовому договору;</w:t>
      </w:r>
    </w:p>
    <w:p>
      <w:pPr>
        <w:pStyle w:val="Normal"/>
        <w:spacing w:lineRule="auto" w:line="360"/>
        <w:ind w:left="120" w:right="36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-соблюдать правила внутреннего трудового распорядка, установленный режим труда, правила и  инструкции по охране труда;</w:t>
      </w:r>
    </w:p>
    <w:p>
      <w:pPr>
        <w:pStyle w:val="Normal"/>
        <w:spacing w:lineRule="auto" w:line="360"/>
        <w:ind w:left="12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- способствовать повышению эффективности производства, улучшению качества росту производительности труда; </w:t>
      </w:r>
    </w:p>
    <w:p>
      <w:pPr>
        <w:pStyle w:val="Normal"/>
        <w:spacing w:lineRule="auto" w:line="360"/>
        <w:ind w:left="120" w:hanging="0"/>
        <w:rPr>
          <w:rFonts w:ascii="Times New Roman" w:hAnsi="Times New Roman" w:cs="Times New Roman"/>
          <w:color w:val="00000A"/>
          <w:spacing w:val="-30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- беречь имущество </w:t>
      </w:r>
      <w:r>
        <w:rPr>
          <w:rFonts w:cs="Times New Roman" w:ascii="Times New Roman" w:hAnsi="Times New Roman"/>
          <w:sz w:val="28"/>
          <w:szCs w:val="28"/>
        </w:rPr>
        <w:t xml:space="preserve">учреждения, </w:t>
      </w:r>
      <w:r>
        <w:rPr>
          <w:rFonts w:cs="Times New Roman" w:ascii="Times New Roman" w:hAnsi="Times New Roman"/>
          <w:color w:val="00000A"/>
          <w:sz w:val="28"/>
          <w:szCs w:val="28"/>
        </w:rPr>
        <w:t xml:space="preserve">заботиться об экономии электроэнергии и др. ресурсов; </w:t>
      </w:r>
    </w:p>
    <w:p>
      <w:pPr>
        <w:pStyle w:val="Normal"/>
        <w:spacing w:lineRule="auto" w:line="360"/>
        <w:ind w:left="12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pacing w:val="-30"/>
          <w:sz w:val="28"/>
          <w:szCs w:val="28"/>
        </w:rPr>
        <w:t xml:space="preserve">- создать </w:t>
      </w:r>
      <w:r>
        <w:rPr>
          <w:rFonts w:cs="Times New Roman" w:ascii="Times New Roman" w:hAnsi="Times New Roman"/>
          <w:color w:val="00000A"/>
          <w:sz w:val="28"/>
          <w:szCs w:val="28"/>
        </w:rPr>
        <w:t>и сохранять благоприятный психологический климат в коллективе, уважать права друг друга.</w:t>
      </w:r>
    </w:p>
    <w:p>
      <w:pPr>
        <w:pStyle w:val="Normal"/>
        <w:spacing w:lineRule="auto" w:line="360"/>
        <w:ind w:left="120" w:right="36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1.6. Действие настоящего коллективного договора распространяется на всех работников</w:t>
      </w:r>
      <w:r>
        <w:rPr>
          <w:rFonts w:cs="Times New Roman" w:ascii="Times New Roman" w:hAnsi="Times New Roman"/>
          <w:sz w:val="28"/>
          <w:szCs w:val="28"/>
        </w:rPr>
        <w:t xml:space="preserve"> учреждения,</w:t>
      </w:r>
      <w:r>
        <w:rPr>
          <w:rFonts w:cs="Times New Roman" w:ascii="Times New Roman" w:hAnsi="Times New Roman"/>
          <w:color w:val="00000A"/>
          <w:sz w:val="28"/>
          <w:szCs w:val="28"/>
        </w:rPr>
        <w:t xml:space="preserve"> независимо от их должности, членства в профсоюзе, длительности отношений с </w:t>
      </w:r>
      <w:r>
        <w:rPr>
          <w:rFonts w:cs="Times New Roman" w:ascii="Times New Roman" w:hAnsi="Times New Roman"/>
          <w:sz w:val="28"/>
          <w:szCs w:val="28"/>
        </w:rPr>
        <w:t>учреждением,</w:t>
      </w:r>
      <w:r>
        <w:rPr>
          <w:rFonts w:cs="Times New Roman" w:ascii="Times New Roman" w:hAnsi="Times New Roman"/>
          <w:color w:val="00000A"/>
          <w:sz w:val="28"/>
          <w:szCs w:val="28"/>
        </w:rPr>
        <w:t xml:space="preserve"> характера выполняемой работы. Коллективный договор  заключен на 3 года  и вступает в силу с  момента подписания </w:t>
      </w:r>
    </w:p>
    <w:p>
      <w:pPr>
        <w:pStyle w:val="Normal"/>
        <w:spacing w:lineRule="auto" w:line="360"/>
        <w:ind w:left="120" w:right="36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1.7. По взаимному согласию сторон в течение срока действия коллективного договора в него могут быть внесены изменения и дополнения в порядке, установленном Законом для его заключения.</w:t>
      </w:r>
    </w:p>
    <w:p>
      <w:pPr>
        <w:pStyle w:val="Normal"/>
        <w:spacing w:lineRule="auto" w:line="360"/>
        <w:ind w:left="120" w:right="36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Стороны коллективного договора доверяют своим представителям вносить согласованные изменения и дополнения в коллективный договор в рабочем порядке. Любые изменения и дополнения в коллективный договор подлежат обязательному утверждению на собрании  работников .</w:t>
      </w:r>
    </w:p>
    <w:p>
      <w:pPr>
        <w:pStyle w:val="Normal"/>
        <w:spacing w:lineRule="auto" w:line="360"/>
        <w:ind w:left="120" w:right="36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1.8.Локальные нормативные акты, издаваемые Работодателем, не должны противоречить положениям действующего законодательства распространяющихся на организацию соглашений, настоящего коллективного договора. Этим же критериям должны соответствовать трудовые договора, заключаемые индивидуально с каждым из работников.</w:t>
      </w:r>
    </w:p>
    <w:p>
      <w:pPr>
        <w:pStyle w:val="Normal"/>
        <w:spacing w:lineRule="auto" w:line="360"/>
        <w:ind w:left="120" w:right="36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1.9.Условия настоящего коллективного договора обязательны для его сторон. </w:t>
      </w:r>
    </w:p>
    <w:p>
      <w:pPr>
        <w:pStyle w:val="Normal"/>
        <w:keepNext/>
        <w:keepLines/>
        <w:numPr>
          <w:ilvl w:val="0"/>
          <w:numId w:val="0"/>
        </w:numPr>
        <w:spacing w:lineRule="auto" w:line="360"/>
        <w:ind w:left="1900" w:hanging="0"/>
        <w:jc w:val="center"/>
        <w:outlineLvl w:val="0"/>
        <w:rPr>
          <w:rFonts w:ascii="Times New Roman" w:hAnsi="Times New Roman" w:cs="Times New Roman"/>
          <w:b/>
          <w:b/>
          <w:bCs/>
          <w:color w:val="00000A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A"/>
          <w:sz w:val="28"/>
          <w:szCs w:val="28"/>
        </w:rPr>
      </w:r>
    </w:p>
    <w:p>
      <w:pPr>
        <w:pStyle w:val="Normal"/>
        <w:keepNext/>
        <w:keepLines/>
        <w:numPr>
          <w:ilvl w:val="0"/>
          <w:numId w:val="0"/>
        </w:numPr>
        <w:spacing w:lineRule="auto" w:line="360"/>
        <w:ind w:left="1900" w:hanging="0"/>
        <w:outlineLvl w:val="0"/>
        <w:rPr>
          <w:rFonts w:ascii="Times New Roman" w:hAnsi="Times New Roman" w:cs="Times New Roman"/>
          <w:b/>
          <w:b/>
          <w:bCs/>
          <w:color w:val="00000A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A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b/>
          <w:bCs/>
          <w:color w:val="00000A"/>
          <w:sz w:val="28"/>
          <w:szCs w:val="28"/>
        </w:rPr>
        <w:t>2.Оплата и нормирование труда.</w:t>
      </w:r>
    </w:p>
    <w:p>
      <w:pPr>
        <w:pStyle w:val="Normal"/>
        <w:keepNext/>
        <w:keepLines/>
        <w:numPr>
          <w:ilvl w:val="0"/>
          <w:numId w:val="0"/>
        </w:numPr>
        <w:spacing w:lineRule="auto" w:line="360"/>
        <w:ind w:left="1900" w:hanging="0"/>
        <w:jc w:val="center"/>
        <w:outlineLvl w:val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</w:r>
    </w:p>
    <w:p>
      <w:pPr>
        <w:pStyle w:val="Style16"/>
        <w:shd w:val="clear" w:color="auto" w:fill="auto"/>
        <w:spacing w:lineRule="auto" w:line="360" w:before="0" w:after="0"/>
        <w:ind w:left="40" w:right="2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области оплаты труда стороны исходят из того, что каждому работнику должна быть предоставлена возможность зарабатывать средства на жизнь и содержание семьи в соответствии с его квалификацией, трудоспособностью, количеством и качеством труда. Трудовые доходы каждого работника зависят от результатов его труда и максимальными размерами не ограничиваются : </w:t>
      </w:r>
    </w:p>
    <w:p>
      <w:pPr>
        <w:pStyle w:val="Style16"/>
        <w:shd w:val="clear" w:color="auto" w:fill="auto"/>
        <w:spacing w:lineRule="auto" w:line="360" w:before="0" w:after="0"/>
        <w:ind w:left="40" w:right="2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способствовать росту квалификации работников, содействовать организации конкурсов профессионального мастерства;</w:t>
      </w:r>
    </w:p>
    <w:p>
      <w:pPr>
        <w:pStyle w:val="Style16"/>
        <w:shd w:val="clear" w:color="auto" w:fill="auto"/>
        <w:spacing w:lineRule="auto" w:line="360" w:before="0" w:after="0"/>
        <w:ind w:right="2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добиваться повышения уровня  жизни работников, улучшения условий их труда; </w:t>
      </w:r>
    </w:p>
    <w:p>
      <w:pPr>
        <w:pStyle w:val="Style16"/>
        <w:shd w:val="clear" w:color="auto" w:fill="auto"/>
        <w:spacing w:lineRule="auto" w:line="360" w:before="0" w:after="0"/>
        <w:ind w:left="40" w:right="2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-контролировать соблюдение работодателем законодательства о труде и об охране труда, соглашений настоящего коллективного договора, других актов, действующих в соответствии с законодательством;</w:t>
      </w:r>
    </w:p>
    <w:p>
      <w:pPr>
        <w:pStyle w:val="Style16"/>
        <w:shd w:val="clear" w:color="auto" w:fill="auto"/>
        <w:spacing w:lineRule="auto" w:line="360" w:before="0" w:after="0"/>
        <w:ind w:left="40" w:right="2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Настоящий коллективный договор разработан исходя из содержания Генерального, отраслевого (тарифного), трехстороннего соглашения Ростовской области, отраслевого соглашения.</w:t>
      </w:r>
    </w:p>
    <w:p>
      <w:pPr>
        <w:pStyle w:val="Style16"/>
        <w:shd w:val="clear" w:color="auto" w:fill="auto"/>
        <w:spacing w:lineRule="auto" w:line="360" w:before="0" w:after="0"/>
        <w:ind w:left="40" w:right="2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2.1. Оплата  труда работников МБДОУ Кривошлыковского д/с № 8 «Березка» осуществляется в соответствии с Постановлением Администрации Кашарского района Ростовской области от 29 октября 2008 №659 «Об условиях оплаты работников муниципальных  учреждений» </w:t>
      </w:r>
    </w:p>
    <w:p>
      <w:pPr>
        <w:pStyle w:val="Style16"/>
        <w:shd w:val="clear" w:color="auto" w:fill="auto"/>
        <w:spacing w:lineRule="auto" w:line="360" w:before="0" w:after="0"/>
        <w:ind w:left="40" w:right="2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2.2. Системы оплаты включает в себя:</w:t>
      </w:r>
    </w:p>
    <w:p>
      <w:pPr>
        <w:pStyle w:val="Style16"/>
        <w:shd w:val="clear" w:color="auto" w:fill="auto"/>
        <w:spacing w:lineRule="auto" w:line="360" w:before="0" w:after="0"/>
        <w:ind w:left="40" w:right="2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оплату по тарифным ставкам, должностным окладам; </w:t>
      </w:r>
    </w:p>
    <w:p>
      <w:pPr>
        <w:pStyle w:val="Style16"/>
        <w:shd w:val="clear" w:color="auto" w:fill="auto"/>
        <w:spacing w:lineRule="auto" w:line="360" w:before="0" w:after="0"/>
        <w:ind w:left="40" w:right="2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выплату надбавок и доплат компенсационного характера, стимулирующего согласно Положению; </w:t>
      </w:r>
    </w:p>
    <w:p>
      <w:pPr>
        <w:pStyle w:val="Style16"/>
        <w:shd w:val="clear" w:color="auto" w:fill="auto"/>
        <w:spacing w:lineRule="auto" w:line="360" w:before="0" w:after="0"/>
        <w:ind w:right="2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2.3.Выплата заработной платы производится 2 раза в месяц: аванс - 25 (числа), окончательный расчет за месяц 11 (числа). При совпадении дней выдачи заработной платы с выходными и праздничными днями выплаты производятся накануне. </w:t>
      </w:r>
    </w:p>
    <w:p>
      <w:pPr>
        <w:pStyle w:val="Style16"/>
        <w:shd w:val="clear" w:color="auto" w:fill="auto"/>
        <w:spacing w:lineRule="auto" w:line="360" w:before="0" w:after="0"/>
        <w:ind w:left="40" w:right="2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2.4.В случае установления компетентными органами прямой вины Работодателя в образовании задолженности по заработной плате, он несет ответственность в порядке, установленном действующим законодательством.</w:t>
      </w:r>
    </w:p>
    <w:p>
      <w:pPr>
        <w:pStyle w:val="Style16"/>
        <w:shd w:val="clear" w:color="auto" w:fill="auto"/>
        <w:spacing w:lineRule="auto" w:line="360" w:before="0" w:after="0"/>
        <w:ind w:left="40" w:right="2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2.5.0плата за сверхурочную работу, за работу в выходные и праздничные дни производится в размере, предусмотренном законодательством.</w:t>
      </w:r>
    </w:p>
    <w:p>
      <w:pPr>
        <w:pStyle w:val="Style16"/>
        <w:shd w:val="clear" w:color="auto" w:fill="auto"/>
        <w:spacing w:lineRule="auto" w:line="360" w:before="0" w:after="0"/>
        <w:ind w:right="2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2.6. 3а работниками МБДОУ Кривошлыковского  д/с № 8  «Березка» направленными на переобучение с отрывом от производства в связи с реорганизацией производства, сокращением численности или штата, сохраняется средняя заработная плата за весь</w:t>
      </w:r>
    </w:p>
    <w:p>
      <w:pPr>
        <w:pStyle w:val="Normal"/>
        <w:spacing w:lineRule="auto" w:line="360"/>
        <w:ind w:right="2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период обучения. По вопросам тарификации и нормирования труда стороны пришли к соглашению о следующем:</w:t>
      </w:r>
    </w:p>
    <w:p>
      <w:pPr>
        <w:pStyle w:val="Normal"/>
        <w:spacing w:lineRule="auto" w:line="360"/>
        <w:ind w:right="2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2.7.При составлении штатных расписаний должности служащих и профессии рабочих именовать в соответствии с общероссийским классификатором профессий рабочих, должностей служащих и  тарифных разрядов (ОК 016-94), принятым и введенным в действие постановлением  Госстандарта России от 26 декабря 1994 года №367 с 1 января 1996 года, а также  учитывать последующие изменения, внесенные в установленном порядке.</w:t>
      </w:r>
    </w:p>
    <w:p>
      <w:pPr>
        <w:pStyle w:val="Normal"/>
        <w:spacing w:lineRule="auto" w:line="360"/>
        <w:ind w:right="2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2.8.При определении разрядов оплаты труда работников использовать Единые тарифно-квалификационные  справочники работ и профессий рабочих, утвержденные в установленном порядке.</w:t>
      </w:r>
    </w:p>
    <w:p>
      <w:pPr>
        <w:pStyle w:val="Normal"/>
        <w:spacing w:lineRule="auto" w:line="360"/>
        <w:ind w:right="2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2.9. Тарификацию служащих производить в соответствии с квалификационными справочниками должностей руководителей, специалистов и других служащих, в установленном порядке.</w:t>
      </w:r>
    </w:p>
    <w:p>
      <w:pPr>
        <w:pStyle w:val="Normal"/>
        <w:spacing w:lineRule="auto" w:line="360"/>
        <w:ind w:right="2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2.1.1.О ведении новых норм труда работники должны быть извещены не позднее, чем за два месяца.</w:t>
      </w:r>
    </w:p>
    <w:p>
      <w:pPr>
        <w:pStyle w:val="Normal"/>
        <w:spacing w:lineRule="auto" w:line="360"/>
        <w:ind w:right="20" w:hanging="0"/>
        <w:jc w:val="center"/>
        <w:rPr>
          <w:rFonts w:ascii="Times New Roman" w:hAnsi="Times New Roman" w:cs="Times New Roman"/>
          <w:b/>
          <w:b/>
          <w:bCs/>
          <w:color w:val="00000A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A"/>
          <w:sz w:val="28"/>
          <w:szCs w:val="28"/>
        </w:rPr>
        <w:t>3.Занятость, условия высвобождения работников, социальные гарантии.</w:t>
      </w:r>
    </w:p>
    <w:p>
      <w:pPr>
        <w:pStyle w:val="Normal"/>
        <w:spacing w:lineRule="auto" w:line="360"/>
        <w:ind w:right="20" w:hanging="0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</w:r>
    </w:p>
    <w:p>
      <w:pPr>
        <w:pStyle w:val="Normal"/>
        <w:spacing w:lineRule="auto" w:line="360"/>
        <w:ind w:right="2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3.1. Работодатель обязуется заблаговременно, не позднее, чем за три месяца представлять в профком проекты приказов о сокращении численности и штатов, планы, графики, программу высвобождения работников с разбивкой по месяцам, список сокращаемых должностей и работников, перечень вакансий, предполагаемые варианты трудоустройства.</w:t>
      </w:r>
    </w:p>
    <w:p>
      <w:pPr>
        <w:pStyle w:val="Normal"/>
        <w:spacing w:lineRule="auto" w:line="360"/>
        <w:ind w:right="2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3.2. В целях трудоустройства высвобождаемых в массовом порядке работников заключить  Договор с центром занятости населения по вопросам информации о рабочих местах,  профориентации рабочих.</w:t>
      </w:r>
    </w:p>
    <w:p>
      <w:pPr>
        <w:pStyle w:val="Normal"/>
        <w:spacing w:lineRule="auto" w:line="360"/>
        <w:ind w:right="2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3.3.В период  действия коллективного договора высвобождение работников в связи с ликвидацией, осуществлением мероприятий по сокращению численности или штата производится по основаниям, предусмотренным ст. 180 Трудового кодекса РФ, но не более 10% от списочного состава работников детского сада.</w:t>
      </w:r>
    </w:p>
    <w:p>
      <w:pPr>
        <w:pStyle w:val="Normal"/>
        <w:spacing w:lineRule="auto" w:line="360"/>
        <w:ind w:right="2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3.4 Работодатель обязуется предоставлять предупрежденным о высвобождении работникам, время на поиск другой работы в течение рабочей недели.</w:t>
      </w:r>
    </w:p>
    <w:p>
      <w:pPr>
        <w:pStyle w:val="Normal"/>
        <w:spacing w:lineRule="auto" w:line="360"/>
        <w:ind w:right="2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3.5.Стороны договорились о том, что: </w:t>
      </w:r>
    </w:p>
    <w:p>
      <w:pPr>
        <w:pStyle w:val="Normal"/>
        <w:spacing w:lineRule="auto" w:line="360"/>
        <w:ind w:left="80" w:right="2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3.5.1. Работникам, увольняемым по сокращению численности, предлагается любая имеющаяся работа в д/саду.</w:t>
      </w:r>
    </w:p>
    <w:p>
      <w:pPr>
        <w:pStyle w:val="Normal"/>
        <w:spacing w:lineRule="auto" w:line="360"/>
        <w:ind w:left="80" w:right="2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3.5.2.При расширении производства обеспечивается приоритет при приеме на работу лиц  раннее уволенных в связи с сокращением численности при условии их добросовестной работы.</w:t>
      </w:r>
    </w:p>
    <w:p>
      <w:pPr>
        <w:pStyle w:val="Normal"/>
        <w:spacing w:lineRule="auto" w:line="360"/>
        <w:ind w:left="80" w:right="2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3.5.3.Беременные женщины и женщины имеющие детей в возрасте до трех лет не могут быть уволены по инициативе Работодателя кроме случаев полной ликвидации д/сада, когда допускается увольнение с обязательным их трудоустройством. Расторжение рудового договора без принятия мер к трудоустройству указанных лиц не допускается.</w:t>
      </w:r>
    </w:p>
    <w:p>
      <w:pPr>
        <w:pStyle w:val="Normal"/>
        <w:spacing w:lineRule="auto" w:line="360"/>
        <w:ind w:left="80" w:right="2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A"/>
          <w:sz w:val="28"/>
          <w:szCs w:val="28"/>
        </w:rPr>
        <w:t xml:space="preserve">3.6. Помимо лиц, указанных в ст. 179 Трудового кодекса РФ, преимущественное право на оставление на работе при сокращении штатов имеют также лица: </w:t>
      </w:r>
    </w:p>
    <w:p>
      <w:pPr>
        <w:pStyle w:val="Normal"/>
        <w:spacing w:lineRule="auto" w:line="360"/>
        <w:ind w:left="80" w:right="2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-проработавшие в организации свыше 10 лет; </w:t>
      </w:r>
    </w:p>
    <w:p>
      <w:pPr>
        <w:pStyle w:val="Normal"/>
        <w:spacing w:lineRule="auto" w:line="360"/>
        <w:ind w:left="80" w:right="2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- одинокие матери, имеющие детей до 16-летнего возраста;</w:t>
      </w:r>
    </w:p>
    <w:p>
      <w:pPr>
        <w:pStyle w:val="Normal"/>
        <w:spacing w:lineRule="auto" w:line="36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- отцы, воспитывающие детей до 16-летнего возраста без матерей; </w:t>
      </w:r>
    </w:p>
    <w:p>
      <w:pPr>
        <w:pStyle w:val="Normal"/>
        <w:spacing w:lineRule="auto" w:line="360"/>
        <w:ind w:left="4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- в семье, которых один из  супругов имеет статус безработного.</w:t>
      </w:r>
    </w:p>
    <w:p>
      <w:pPr>
        <w:pStyle w:val="Normal"/>
        <w:spacing w:lineRule="auto" w:line="36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3.7. В период действия предупреждения о предстоящем увольнении по реорганизации или сокращению численности или штата, вплоть момента увольнения, на работника распространяются все гарантии и льготы, действующие на предприятии, в т.ч.  и повышение тарифов (окладов).</w:t>
      </w:r>
    </w:p>
    <w:p>
      <w:pPr>
        <w:pStyle w:val="Normal"/>
        <w:keepNext/>
        <w:keepLines/>
        <w:numPr>
          <w:ilvl w:val="0"/>
          <w:numId w:val="0"/>
        </w:numPr>
        <w:spacing w:lineRule="auto" w:line="360"/>
        <w:ind w:left="980" w:hanging="0"/>
        <w:jc w:val="center"/>
        <w:outlineLvl w:val="0"/>
        <w:rPr>
          <w:rFonts w:ascii="Times New Roman" w:hAnsi="Times New Roman" w:cs="Times New Roman"/>
          <w:b/>
          <w:b/>
          <w:bCs/>
          <w:color w:val="00000A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A"/>
          <w:sz w:val="28"/>
          <w:szCs w:val="28"/>
        </w:rPr>
        <w:t>4.Профессиональное обучение работников.</w:t>
      </w:r>
    </w:p>
    <w:p>
      <w:pPr>
        <w:pStyle w:val="Normal"/>
        <w:spacing w:lineRule="auto" w:line="360"/>
        <w:ind w:left="40" w:firstLine="220"/>
        <w:rPr>
          <w:rFonts w:ascii="Times New Roman" w:hAnsi="Times New Roman" w:cs="Times New Roman"/>
          <w:b/>
          <w:b/>
          <w:bCs/>
          <w:color w:val="00000A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A"/>
          <w:sz w:val="28"/>
          <w:szCs w:val="28"/>
        </w:rPr>
      </w:r>
    </w:p>
    <w:p>
      <w:pPr>
        <w:pStyle w:val="Normal"/>
        <w:spacing w:lineRule="auto" w:line="360"/>
        <w:ind w:left="4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4.1. Работник имеет право на профессиональную подготовку, переподготовку и повышение своей квалификации.</w:t>
      </w:r>
    </w:p>
    <w:p>
      <w:pPr>
        <w:pStyle w:val="Normal"/>
        <w:spacing w:lineRule="auto" w:line="360"/>
        <w:ind w:left="4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4.2. Необходимость и потребность в профессиональной подготовке, переподготовке и повышении квалификации кадров для нужд детского сада определяет работодатель.</w:t>
      </w:r>
    </w:p>
    <w:p>
      <w:pPr>
        <w:pStyle w:val="Normal"/>
        <w:spacing w:lineRule="auto" w:line="360"/>
        <w:ind w:left="4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4.3.Формы  профессиональной подготовки, переподготовки и повышения квалификации работников, перечень необходимых профессий и специальностей определяется работодателем, с учетом мнения представительного органа работников.</w:t>
      </w:r>
    </w:p>
    <w:p>
      <w:pPr>
        <w:pStyle w:val="Normal"/>
        <w:spacing w:lineRule="auto" w:line="360"/>
        <w:ind w:left="4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4.4.Работодатель создает необходимые условия для работников,  совмещающих работу с обучением, и  предоставляет гарантии и компенсации, определенные настоящим коллективным договором.</w:t>
      </w:r>
    </w:p>
    <w:p>
      <w:pPr>
        <w:pStyle w:val="Normal"/>
        <w:spacing w:lineRule="auto" w:line="360"/>
        <w:ind w:left="4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4.5.Работник желающий получить профессиональную подготовку без отрыва от работы, заключает с работодателем ученический договор, который регулируется трудовым законодательством и иными актами, содержащими нормы трудового договора. </w:t>
      </w:r>
    </w:p>
    <w:p>
      <w:pPr>
        <w:pStyle w:val="Normal"/>
        <w:spacing w:lineRule="auto" w:line="360"/>
        <w:ind w:left="4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4.6.Работодатель имеет право обучать лицо, имеющее работу, путем заключения с этим лицом ученического договора, который является гражданского права (ст. 198 Трудового кодекса РФ). </w:t>
      </w:r>
    </w:p>
    <w:p>
      <w:pPr>
        <w:pStyle w:val="Normal"/>
        <w:spacing w:lineRule="auto" w:line="360"/>
        <w:ind w:left="4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4.7.Содержание ученического договора: </w:t>
      </w:r>
    </w:p>
    <w:p>
      <w:pPr>
        <w:pStyle w:val="Normal"/>
        <w:spacing w:lineRule="auto" w:line="360"/>
        <w:ind w:left="4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- наименование сторон, заключивших ученический договор;</w:t>
      </w:r>
    </w:p>
    <w:p>
      <w:pPr>
        <w:pStyle w:val="Normal"/>
        <w:spacing w:lineRule="auto" w:line="360"/>
        <w:ind w:left="4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- указание сторон на конкретную профессию, специальность, квалификацию, приобретаемую учеником, и организационную форму обучения; </w:t>
      </w:r>
    </w:p>
    <w:p>
      <w:pPr>
        <w:pStyle w:val="Normal"/>
        <w:spacing w:lineRule="auto" w:line="360"/>
        <w:ind w:left="4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- обязанность работника пройти обучение в соответствии с полученной профессией, специальностью, квалификацией и проработать по трудовому договору срок, определенный в данном ученическом договоре; </w:t>
      </w:r>
    </w:p>
    <w:p>
      <w:pPr>
        <w:pStyle w:val="Normal"/>
        <w:spacing w:lineRule="auto" w:line="360"/>
        <w:ind w:left="4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- размер оплаты в период ученичества;</w:t>
      </w:r>
    </w:p>
    <w:p>
      <w:pPr>
        <w:pStyle w:val="Normal"/>
        <w:spacing w:lineRule="auto" w:line="360"/>
        <w:ind w:left="4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-обязанность работодателя обеспечить возможность обучения в соответствии с ученическим договором;</w:t>
      </w:r>
    </w:p>
    <w:p>
      <w:pPr>
        <w:pStyle w:val="Normal"/>
        <w:spacing w:lineRule="auto" w:line="360"/>
        <w:ind w:left="4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- иные  условия, определенные между работником и работодателем.</w:t>
      </w:r>
    </w:p>
    <w:p>
      <w:pPr>
        <w:pStyle w:val="Normal"/>
        <w:spacing w:lineRule="auto" w:line="360"/>
        <w:ind w:left="4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4.8.Сроки и форма ученического договора, его действие, организационные формы ученичества, время и оплата ученичества определяются и устанавливаются в соответствии со статьями 200-204 Трудового кодекса РФ.</w:t>
      </w:r>
    </w:p>
    <w:p>
      <w:pPr>
        <w:pStyle w:val="Normal"/>
        <w:spacing w:lineRule="auto" w:line="36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4.9.Права и обязанности учеников по окончании ученичества и расторжение ученического договора регулируются статьями 207-208 Трудового кодекса РФ.</w:t>
      </w:r>
    </w:p>
    <w:p>
      <w:pPr>
        <w:pStyle w:val="Normal"/>
        <w:spacing w:lineRule="auto" w:line="360" w:before="0" w:after="296"/>
        <w:ind w:left="4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4.10.Каждому работнику, прошедшему переподготовку и повысившему свой профессиональный уровень по заключению квалификационной комиссии и согласно документам учебного заведения, гарантируется продвижение по работе при наличии имеющихся вакансий.</w:t>
      </w:r>
    </w:p>
    <w:p>
      <w:pPr>
        <w:pStyle w:val="Normal"/>
        <w:spacing w:lineRule="auto" w:line="360" w:before="0" w:after="296"/>
        <w:ind w:left="4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A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b/>
          <w:bCs/>
          <w:color w:val="00000A"/>
          <w:sz w:val="28"/>
          <w:szCs w:val="28"/>
        </w:rPr>
        <w:t>5.Продолжительность рабочего времени и времени отдыха.</w:t>
      </w:r>
    </w:p>
    <w:p>
      <w:pPr>
        <w:pStyle w:val="Normal"/>
        <w:spacing w:lineRule="auto" w:line="360"/>
        <w:ind w:right="8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5.1.Продолжительность ежедневной работы определяется Правилами внутреннего трудового распорядка , режим дня , утвержденными общим собранием.</w:t>
      </w:r>
    </w:p>
    <w:p>
      <w:pPr>
        <w:pStyle w:val="Normal"/>
        <w:spacing w:lineRule="auto" w:line="360"/>
        <w:ind w:right="8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5.2.Привлечение к работе в сверхурочное время допускается в порядке и в случаях,  предусмотренных действующим законодательством.</w:t>
      </w:r>
    </w:p>
    <w:p>
      <w:pPr>
        <w:pStyle w:val="Normal"/>
        <w:spacing w:lineRule="auto" w:line="360"/>
        <w:ind w:right="8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5.3.Стороны договорились, что в выходные и праздничные дни в детском саду может вводиться дежурство для бесперебойного разрешения возникающих текущих  неотложных вопросов, не входящих в круг обязанностей дежурного работника. К дежурствам могут привлекаться только служащие и специалисты по их согласию.</w:t>
      </w:r>
    </w:p>
    <w:p>
      <w:pPr>
        <w:pStyle w:val="Normal"/>
        <w:spacing w:lineRule="auto" w:line="360"/>
        <w:ind w:right="8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5.4.Ежегодный, основной оплачиваемый отпуск предоставляется в соответствии с составленным до начала календарного года, графиком  ст. 123 Трудового кодекса РФ. </w:t>
      </w:r>
    </w:p>
    <w:p>
      <w:pPr>
        <w:pStyle w:val="Normal"/>
        <w:spacing w:lineRule="auto" w:line="360"/>
        <w:ind w:right="8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5.5.Работники детского сада освобождаются от трудовых обязанностей с сохранением среднего заработка при:</w:t>
      </w:r>
    </w:p>
    <w:p>
      <w:pPr>
        <w:pStyle w:val="Normal"/>
        <w:spacing w:lineRule="auto" w:line="360"/>
        <w:ind w:right="8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- рождении ребёнка-2 дня;</w:t>
      </w:r>
    </w:p>
    <w:p>
      <w:pPr>
        <w:pStyle w:val="Normal"/>
        <w:spacing w:lineRule="auto" w:line="360"/>
        <w:ind w:right="8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- праздновании свадьбы детей или юбилея свадьбы на 2 дня;</w:t>
      </w:r>
    </w:p>
    <w:p>
      <w:pPr>
        <w:pStyle w:val="Normal"/>
        <w:spacing w:lineRule="auto" w:line="360"/>
        <w:ind w:right="8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- заключении брака на 3 дня; </w:t>
      </w:r>
    </w:p>
    <w:p>
      <w:pPr>
        <w:pStyle w:val="Normal"/>
        <w:spacing w:lineRule="auto" w:line="360"/>
        <w:ind w:right="8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-переезде на новую или другую квартиру на 3 дня;</w:t>
      </w:r>
    </w:p>
    <w:p>
      <w:pPr>
        <w:pStyle w:val="Normal"/>
        <w:spacing w:lineRule="auto" w:line="360"/>
        <w:ind w:right="8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- смерти близких родственников на 3 дня.</w:t>
      </w:r>
    </w:p>
    <w:p>
      <w:pPr>
        <w:pStyle w:val="Normal"/>
        <w:spacing w:lineRule="auto" w:line="360"/>
        <w:ind w:right="8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Работникам может предоставляться отпуск без сохранения заработной платы в следующих случаях: </w:t>
      </w:r>
    </w:p>
    <w:p>
      <w:pPr>
        <w:pStyle w:val="Normal"/>
        <w:spacing w:lineRule="auto" w:line="360"/>
        <w:ind w:right="8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-творческий отпуск на один год;</w:t>
      </w:r>
    </w:p>
    <w:p>
      <w:pPr>
        <w:pStyle w:val="Normal"/>
        <w:spacing w:lineRule="auto" w:line="360"/>
        <w:ind w:right="8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-по семейным обстоятельствам до 14 </w:t>
      </w:r>
      <w:r>
        <w:rPr>
          <w:rFonts w:cs="Times New Roman" w:ascii="Times New Roman" w:hAnsi="Times New Roman"/>
          <w:color w:val="00000A"/>
          <w:spacing w:val="-30"/>
          <w:sz w:val="28"/>
          <w:szCs w:val="28"/>
        </w:rPr>
        <w:t xml:space="preserve">дней </w:t>
      </w:r>
      <w:r>
        <w:rPr>
          <w:rFonts w:cs="Times New Roman" w:ascii="Times New Roman" w:hAnsi="Times New Roman"/>
          <w:color w:val="00000A"/>
          <w:sz w:val="28"/>
          <w:szCs w:val="28"/>
        </w:rPr>
        <w:t xml:space="preserve"> в календарном году (ст. 128 Трудового кодекса РФ) </w:t>
      </w:r>
    </w:p>
    <w:p>
      <w:pPr>
        <w:pStyle w:val="Normal"/>
        <w:spacing w:lineRule="auto" w:line="360"/>
        <w:ind w:right="8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-представление отпуска.  </w:t>
      </w:r>
    </w:p>
    <w:p>
      <w:pPr>
        <w:pStyle w:val="Normal"/>
        <w:spacing w:lineRule="auto" w:line="360" w:before="0" w:after="244"/>
        <w:ind w:right="8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5.7.Дополнительные отпуска предоставляются сверх основного отпуска на основании ст. 116-119 Трудового кодекса РФ.</w:t>
      </w:r>
    </w:p>
    <w:p>
      <w:pPr>
        <w:pStyle w:val="Normal"/>
        <w:spacing w:lineRule="auto" w:line="360"/>
        <w:ind w:right="80" w:hanging="0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eastAsia="SimSun" w:cs="Times New Roman" w:ascii="Times New Roman" w:hAnsi="Times New Roman"/>
          <w:b/>
          <w:bCs/>
          <w:color w:val="00000A"/>
          <w:sz w:val="28"/>
          <w:szCs w:val="28"/>
          <w:lang w:eastAsia="hi-IN" w:bidi="hi-IN"/>
        </w:rPr>
        <w:t>6.Условия и охрана труда</w:t>
      </w:r>
    </w:p>
    <w:p>
      <w:pPr>
        <w:pStyle w:val="Normal"/>
        <w:widowControl w:val="false"/>
        <w:suppressAutoHyphens w:val="true"/>
        <w:spacing w:lineRule="auto" w:line="360"/>
        <w:rPr>
          <w:rFonts w:ascii="Times New Roman" w:hAnsi="Times New Roman" w:eastAsia="SimSun"/>
          <w:b/>
          <w:b/>
          <w:bCs/>
          <w:color w:val="00000A"/>
          <w:sz w:val="28"/>
          <w:szCs w:val="28"/>
          <w:lang w:eastAsia="hi-IN" w:bidi="hi-IN"/>
        </w:rPr>
      </w:pPr>
      <w:r>
        <w:rPr>
          <w:rFonts w:eastAsia="SimSun" w:cs="Times New Roman" w:ascii="Times New Roman" w:hAnsi="Times New Roman"/>
          <w:color w:val="00000A"/>
          <w:sz w:val="28"/>
          <w:szCs w:val="28"/>
          <w:lang w:eastAsia="hi-IN" w:bidi="hi-IN"/>
        </w:rPr>
        <w:t>6.1. Работодатель знакомит работников при приеме на работу с требованиями охраны труда.</w:t>
      </w:r>
    </w:p>
    <w:p>
      <w:pPr>
        <w:pStyle w:val="Normal"/>
        <w:widowControl w:val="false"/>
        <w:suppressAutoHyphens w:val="true"/>
        <w:spacing w:lineRule="auto" w:line="360"/>
        <w:rPr>
          <w:rFonts w:ascii="Times New Roman" w:hAnsi="Times New Roman" w:eastAsia="SimSun" w:cs="Times New Roman"/>
          <w:color w:val="00000A"/>
          <w:sz w:val="28"/>
          <w:szCs w:val="28"/>
          <w:lang w:eastAsia="hi-IN" w:bidi="hi-IN"/>
        </w:rPr>
      </w:pPr>
      <w:r>
        <w:rPr>
          <w:rFonts w:eastAsia="SimSun" w:cs="Times New Roman" w:ascii="Times New Roman" w:hAnsi="Times New Roman"/>
          <w:color w:val="00000A"/>
          <w:sz w:val="28"/>
          <w:szCs w:val="28"/>
          <w:lang w:eastAsia="hi-IN" w:bidi="hi-IN"/>
        </w:rPr>
        <w:t>6.2. На каждом рабочем месте обеспечивает условия труда, соответствующие требованиям нормативных документов по охране труда.</w:t>
      </w:r>
    </w:p>
    <w:p>
      <w:pPr>
        <w:pStyle w:val="Normal"/>
        <w:widowControl w:val="false"/>
        <w:suppressAutoHyphens w:val="true"/>
        <w:spacing w:lineRule="auto" w:line="360"/>
        <w:rPr>
          <w:rFonts w:ascii="Times New Roman" w:hAnsi="Times New Roman" w:eastAsia="SimSun" w:cs="Times New Roman"/>
          <w:color w:val="00000A"/>
          <w:sz w:val="28"/>
          <w:szCs w:val="28"/>
          <w:lang w:eastAsia="hi-IN" w:bidi="hi-IN"/>
        </w:rPr>
      </w:pPr>
      <w:r>
        <w:rPr>
          <w:rFonts w:eastAsia="SimSun" w:cs="Times New Roman" w:ascii="Times New Roman" w:hAnsi="Times New Roman"/>
          <w:color w:val="00000A"/>
          <w:sz w:val="28"/>
          <w:szCs w:val="28"/>
          <w:lang w:eastAsia="hi-IN" w:bidi="hi-IN"/>
        </w:rPr>
        <w:t>6.3. За счет средств учреждения обеспечивает приобретение и выдачу в соответствии с установленными нормами моющих и обезвреживающих средств.</w:t>
      </w:r>
    </w:p>
    <w:p>
      <w:pPr>
        <w:pStyle w:val="Normal"/>
        <w:widowControl w:val="false"/>
        <w:suppressAutoHyphens w:val="true"/>
        <w:spacing w:lineRule="auto" w:line="360"/>
        <w:rPr>
          <w:rFonts w:ascii="Times New Roman" w:hAnsi="Times New Roman" w:eastAsia="SimSun" w:cs="Times New Roman"/>
          <w:color w:val="00000A"/>
          <w:sz w:val="28"/>
          <w:szCs w:val="28"/>
          <w:lang w:eastAsia="hi-IN" w:bidi="hi-IN"/>
        </w:rPr>
      </w:pPr>
      <w:r>
        <w:rPr>
          <w:rFonts w:eastAsia="SimSun" w:cs="Times New Roman" w:ascii="Times New Roman" w:hAnsi="Times New Roman"/>
          <w:color w:val="00000A"/>
          <w:sz w:val="28"/>
          <w:szCs w:val="28"/>
          <w:lang w:eastAsia="hi-IN" w:bidi="hi-IN"/>
        </w:rPr>
        <w:t>6.4. Своевременно проводит обучение, инструктаж и проверку знаний по охране труда работников учреждения.</w:t>
      </w:r>
    </w:p>
    <w:p>
      <w:pPr>
        <w:pStyle w:val="Normal"/>
        <w:widowControl w:val="false"/>
        <w:suppressAutoHyphens w:val="true"/>
        <w:spacing w:lineRule="auto" w:line="360"/>
        <w:rPr>
          <w:rFonts w:ascii="Times New Roman" w:hAnsi="Times New Roman" w:eastAsia="SimSun" w:cs="Times New Roman"/>
          <w:color w:val="00000A"/>
          <w:sz w:val="28"/>
          <w:szCs w:val="28"/>
          <w:lang w:eastAsia="hi-IN" w:bidi="hi-IN"/>
        </w:rPr>
      </w:pPr>
      <w:r>
        <w:rPr>
          <w:rFonts w:eastAsia="SimSun" w:cs="Times New Roman" w:ascii="Times New Roman" w:hAnsi="Times New Roman"/>
          <w:color w:val="00000A"/>
          <w:sz w:val="28"/>
          <w:szCs w:val="28"/>
          <w:lang w:eastAsia="hi-IN" w:bidi="hi-IN"/>
        </w:rPr>
        <w:t>6.5.Обеспечивает установленный санитарными нормами тепловой режим  в помещениях.</w:t>
      </w:r>
    </w:p>
    <w:p>
      <w:pPr>
        <w:pStyle w:val="Normal"/>
        <w:widowControl w:val="false"/>
        <w:suppressAutoHyphens w:val="true"/>
        <w:spacing w:lineRule="auto" w:line="360"/>
        <w:rPr>
          <w:rFonts w:ascii="Times New Roman" w:hAnsi="Times New Roman" w:eastAsia="SimSun" w:cs="Times New Roman"/>
          <w:color w:val="00000A"/>
          <w:sz w:val="28"/>
          <w:szCs w:val="28"/>
          <w:lang w:eastAsia="hi-IN" w:bidi="hi-IN"/>
        </w:rPr>
      </w:pPr>
      <w:r>
        <w:rPr>
          <w:rFonts w:eastAsia="SimSun" w:cs="Times New Roman" w:ascii="Times New Roman" w:hAnsi="Times New Roman"/>
          <w:color w:val="00000A"/>
          <w:sz w:val="28"/>
          <w:szCs w:val="28"/>
          <w:lang w:eastAsia="hi-IN" w:bidi="hi-IN"/>
        </w:rPr>
        <w:t>При понижении температуры до 17°С и ниже (ГОСТ 12.1005-88) во время отопительного сезона по представлению профкома переводит работников на сокращенный рабочий день с сохранением заработной платы. При снижении температуры до 14°С и ниже в помещении занятия прекращаются.</w:t>
      </w:r>
    </w:p>
    <w:p>
      <w:pPr>
        <w:pStyle w:val="Normal"/>
        <w:widowControl w:val="false"/>
        <w:suppressAutoHyphens w:val="true"/>
        <w:spacing w:lineRule="auto" w:line="360"/>
        <w:rPr>
          <w:rFonts w:ascii="Times New Roman" w:hAnsi="Times New Roman" w:eastAsia="SimSun" w:cs="Times New Roman"/>
          <w:color w:val="00000A"/>
          <w:sz w:val="28"/>
          <w:szCs w:val="28"/>
          <w:lang w:eastAsia="hi-IN" w:bidi="hi-IN"/>
        </w:rPr>
      </w:pPr>
      <w:r>
        <w:rPr>
          <w:rFonts w:eastAsia="SimSun" w:cs="Times New Roman" w:ascii="Times New Roman" w:hAnsi="Times New Roman"/>
          <w:color w:val="00000A"/>
          <w:sz w:val="28"/>
          <w:szCs w:val="28"/>
          <w:lang w:eastAsia="hi-IN" w:bidi="hi-IN"/>
        </w:rPr>
        <w:t>6.6.Обеспечивает санитарно-бытовое и лечебно-профилактическое обслуживание работников в соответствии с требованиями охраны труда.</w:t>
      </w:r>
    </w:p>
    <w:p>
      <w:pPr>
        <w:pStyle w:val="Normal"/>
        <w:widowControl w:val="false"/>
        <w:suppressAutoHyphens w:val="true"/>
        <w:spacing w:lineRule="auto" w:line="360"/>
        <w:rPr>
          <w:rFonts w:ascii="Times New Roman" w:hAnsi="Times New Roman" w:eastAsia="SimSun" w:cs="Times New Roman"/>
          <w:color w:val="00000A"/>
          <w:sz w:val="28"/>
          <w:szCs w:val="28"/>
          <w:lang w:eastAsia="hi-IN" w:bidi="hi-IN"/>
        </w:rPr>
      </w:pPr>
      <w:r>
        <w:rPr>
          <w:rFonts w:eastAsia="SimSun" w:cs="Times New Roman" w:ascii="Times New Roman" w:hAnsi="Times New Roman"/>
          <w:color w:val="00000A"/>
          <w:sz w:val="28"/>
          <w:szCs w:val="28"/>
          <w:lang w:eastAsia="hi-IN" w:bidi="hi-IN"/>
        </w:rPr>
        <w:t>6.7.Обеспечивает  за счет средств учреждения прохождение работниками обязательных предварительных (при поступлении на работу), регулярных  (в течение  трудовой  деятельности) медицинских   осмотров,   профессиональной гигиенической подготовки и аттестации,  выдачу работникам  личных  медицинских  книжек,   внеочередных  медицинских   осмотров  (обследований)   работников   по  их   просьбам    в    соответствии  с    медицинскими рекомендациями с сохранением за ними места работы и среднего заработка на время прохождения указанных медицинских осмотров.</w:t>
      </w:r>
    </w:p>
    <w:p>
      <w:pPr>
        <w:pStyle w:val="Normal"/>
        <w:widowControl w:val="false"/>
        <w:suppressAutoHyphens w:val="true"/>
        <w:spacing w:lineRule="auto" w:line="360"/>
        <w:rPr>
          <w:rFonts w:ascii="Times New Roman" w:hAnsi="Times New Roman" w:eastAsia="SimSun" w:cs="Times New Roman"/>
          <w:color w:val="00000A"/>
          <w:sz w:val="28"/>
          <w:szCs w:val="28"/>
          <w:lang w:eastAsia="hi-IN" w:bidi="hi-IN"/>
        </w:rPr>
      </w:pPr>
      <w:r>
        <w:rPr>
          <w:rFonts w:eastAsia="SimSun" w:cs="Times New Roman" w:ascii="Times New Roman" w:hAnsi="Times New Roman"/>
          <w:color w:val="00000A"/>
          <w:sz w:val="28"/>
          <w:szCs w:val="28"/>
          <w:lang w:eastAsia="hi-IN" w:bidi="hi-IN"/>
        </w:rPr>
        <w:t>Предоставляет работникам 1 оплачиваемый рабочих дня (1 раз в год) для прохождения профилактического медицинского осмотра.</w:t>
      </w:r>
    </w:p>
    <w:p>
      <w:pPr>
        <w:pStyle w:val="Normal"/>
        <w:widowControl w:val="false"/>
        <w:suppressAutoHyphens w:val="true"/>
        <w:spacing w:lineRule="auto" w:line="360"/>
        <w:ind w:left="29" w:hanging="0"/>
        <w:rPr>
          <w:rFonts w:ascii="Times New Roman" w:hAnsi="Times New Roman" w:eastAsia="SimSun" w:cs="Times New Roman"/>
          <w:color w:val="00000A"/>
          <w:sz w:val="28"/>
          <w:szCs w:val="28"/>
          <w:lang w:eastAsia="hi-IN" w:bidi="hi-IN"/>
        </w:rPr>
      </w:pPr>
      <w:r>
        <w:rPr>
          <w:rFonts w:eastAsia="SimSun" w:cs="Times New Roman" w:ascii="Times New Roman" w:hAnsi="Times New Roman"/>
          <w:color w:val="00000A"/>
          <w:sz w:val="28"/>
          <w:szCs w:val="28"/>
          <w:lang w:eastAsia="hi-IN" w:bidi="hi-IN"/>
        </w:rPr>
        <w:t xml:space="preserve">6.8. Разрабатывать, периодически обновлять и утверждать инструкции по ТБ и охране труда по согласованию с профкомом. Проводить вводные, первичные, повторные, внеплановые инструктажи и инструктажи на рабочем месте. </w:t>
      </w:r>
    </w:p>
    <w:p>
      <w:pPr>
        <w:pStyle w:val="Normal"/>
        <w:widowControl w:val="false"/>
        <w:suppressAutoHyphens w:val="true"/>
        <w:spacing w:lineRule="auto" w:line="360"/>
        <w:ind w:left="29" w:hanging="0"/>
        <w:rPr>
          <w:rFonts w:ascii="Times New Roman" w:hAnsi="Times New Roman" w:eastAsia="SimSun" w:cs="Times New Roman"/>
          <w:color w:val="00000A"/>
          <w:sz w:val="28"/>
          <w:szCs w:val="28"/>
          <w:lang w:eastAsia="hi-IN" w:bidi="hi-IN"/>
        </w:rPr>
      </w:pPr>
      <w:r>
        <w:rPr>
          <w:rFonts w:eastAsia="SimSun" w:cs="Times New Roman" w:ascii="Times New Roman" w:hAnsi="Times New Roman"/>
          <w:color w:val="00000A"/>
          <w:sz w:val="28"/>
          <w:szCs w:val="28"/>
          <w:lang w:eastAsia="hi-IN" w:bidi="hi-IN"/>
        </w:rPr>
        <w:t xml:space="preserve">6.9. Своевременно проводить расследование несчастных случаев на производстве в соответствии с действующим законодательством и вести их учёт. В состав комиссии по расследованию включать членов профкома. </w:t>
      </w:r>
    </w:p>
    <w:p>
      <w:pPr>
        <w:pStyle w:val="Normal"/>
        <w:widowControl w:val="false"/>
        <w:suppressAutoHyphens w:val="true"/>
        <w:spacing w:lineRule="auto" w:line="360"/>
        <w:ind w:left="52" w:right="29" w:hanging="0"/>
        <w:rPr>
          <w:rFonts w:ascii="Times New Roman" w:hAnsi="Times New Roman" w:eastAsia="SimSun" w:cs="Times New Roman"/>
          <w:color w:val="00000A"/>
          <w:sz w:val="28"/>
          <w:szCs w:val="28"/>
          <w:lang w:eastAsia="hi-IN" w:bidi="hi-IN"/>
        </w:rPr>
      </w:pPr>
      <w:r>
        <w:rPr>
          <w:rFonts w:eastAsia="SimSun" w:cs="Times New Roman" w:ascii="Times New Roman" w:hAnsi="Times New Roman"/>
          <w:color w:val="00000A"/>
          <w:sz w:val="28"/>
          <w:szCs w:val="28"/>
          <w:lang w:eastAsia="hi-IN" w:bidi="hi-IN"/>
        </w:rPr>
        <w:t xml:space="preserve">6.10. Совместно с профкомом организовывать подготовку учреждения к новому учебному году. </w:t>
      </w:r>
    </w:p>
    <w:p>
      <w:pPr>
        <w:pStyle w:val="Normal"/>
        <w:widowControl w:val="false"/>
        <w:suppressAutoHyphens w:val="true"/>
        <w:spacing w:lineRule="auto" w:line="360"/>
        <w:ind w:left="52" w:right="29" w:hanging="0"/>
        <w:rPr>
          <w:rFonts w:ascii="Times New Roman" w:hAnsi="Times New Roman" w:eastAsia="SimSun" w:cs="Times New Roman"/>
          <w:color w:val="00000A"/>
          <w:sz w:val="28"/>
          <w:szCs w:val="28"/>
          <w:lang w:eastAsia="hi-IN" w:bidi="hi-IN"/>
        </w:rPr>
      </w:pPr>
      <w:r>
        <w:rPr>
          <w:rFonts w:eastAsia="SimSun" w:cs="Times New Roman" w:ascii="Times New Roman" w:hAnsi="Times New Roman"/>
          <w:color w:val="00000A"/>
          <w:sz w:val="28"/>
          <w:szCs w:val="28"/>
          <w:lang w:eastAsia="hi-IN" w:bidi="hi-IN"/>
        </w:rPr>
        <w:t>6.11. Совместно с профкомом производить анализ состояния условий труда, охраны имущества на рабочих местах.</w:t>
      </w:r>
    </w:p>
    <w:p>
      <w:pPr>
        <w:pStyle w:val="Normal"/>
        <w:widowControl w:val="false"/>
        <w:suppressAutoHyphens w:val="true"/>
        <w:spacing w:lineRule="auto" w:line="360"/>
        <w:ind w:left="52" w:right="29" w:hanging="0"/>
        <w:rPr>
          <w:rFonts w:ascii="Times New Roman" w:hAnsi="Times New Roman" w:eastAsia="SimSun" w:cs="Times New Roman"/>
          <w:color w:val="00000A"/>
          <w:sz w:val="28"/>
          <w:szCs w:val="28"/>
          <w:lang w:eastAsia="hi-IN" w:bidi="hi-IN"/>
        </w:rPr>
      </w:pPr>
      <w:bookmarkStart w:id="1" w:name="_GoBack"/>
      <w:bookmarkEnd w:id="1"/>
      <w:r>
        <w:rPr>
          <w:rFonts w:eastAsia="SimSun" w:cs="Times New Roman" w:ascii="Times New Roman" w:hAnsi="Times New Roman"/>
          <w:color w:val="00000A"/>
          <w:sz w:val="28"/>
          <w:szCs w:val="28"/>
          <w:lang w:eastAsia="hi-IN" w:bidi="hi-IN"/>
        </w:rPr>
        <w:t>6.12.   Проводить специальную оценку условий труда в соответствии с законодательством о специальной оценки условий труда; по результатам специальной оценки условий труда предоставить работникам гарантии и компенсации за работу с вредными или опасными условиями труда.</w:t>
      </w:r>
    </w:p>
    <w:p>
      <w:pPr>
        <w:pStyle w:val="Normal"/>
        <w:widowControl w:val="false"/>
        <w:suppressAutoHyphens w:val="true"/>
        <w:spacing w:lineRule="auto" w:line="360"/>
        <w:ind w:left="52" w:right="29" w:hanging="0"/>
        <w:rPr>
          <w:rFonts w:ascii="Times New Roman" w:hAnsi="Times New Roman" w:eastAsia="SimSun"/>
          <w:color w:val="00000A"/>
          <w:sz w:val="28"/>
          <w:szCs w:val="28"/>
          <w:lang w:eastAsia="hi-IN" w:bidi="hi-IN"/>
        </w:rPr>
      </w:pPr>
      <w:r>
        <w:rPr>
          <w:rFonts w:eastAsia="SimSun" w:ascii="Times New Roman" w:hAnsi="Times New Roman"/>
          <w:color w:val="00000A"/>
          <w:sz w:val="28"/>
          <w:szCs w:val="28"/>
          <w:lang w:eastAsia="hi-IN" w:bidi="hi-IN"/>
        </w:rPr>
      </w:r>
    </w:p>
    <w:p>
      <w:pPr>
        <w:pStyle w:val="Normal"/>
        <w:widowControl w:val="false"/>
        <w:suppressAutoHyphens w:val="true"/>
        <w:spacing w:lineRule="auto" w:line="360" w:before="0" w:after="120"/>
        <w:jc w:val="center"/>
        <w:rPr>
          <w:rFonts w:ascii="Times New Roman" w:hAnsi="Times New Roman" w:eastAsia="SimSun"/>
          <w:b/>
          <w:b/>
          <w:bCs/>
          <w:color w:val="00000A"/>
          <w:sz w:val="28"/>
          <w:szCs w:val="28"/>
          <w:lang w:eastAsia="hi-IN" w:bidi="hi-IN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7.Социальные гарантии, льготы и</w:t>
      </w:r>
    </w:p>
    <w:p>
      <w:pPr>
        <w:pStyle w:val="11"/>
        <w:keepNext/>
        <w:keepLines/>
        <w:shd w:val="clear" w:color="auto" w:fill="auto"/>
        <w:spacing w:lineRule="auto" w:line="360" w:before="0" w:after="63"/>
        <w:ind w:right="360" w:hanging="0"/>
        <w:jc w:val="center"/>
        <w:rPr>
          <w:b/>
          <w:b/>
          <w:bCs/>
          <w:sz w:val="28"/>
          <w:szCs w:val="28"/>
        </w:rPr>
      </w:pPr>
      <w:bookmarkStart w:id="2" w:name="bookmark1"/>
      <w:bookmarkEnd w:id="2"/>
      <w:r>
        <w:rPr>
          <w:b/>
          <w:bCs/>
          <w:sz w:val="28"/>
          <w:szCs w:val="28"/>
        </w:rPr>
        <w:t>социальное страхование.</w:t>
      </w:r>
    </w:p>
    <w:p>
      <w:pPr>
        <w:pStyle w:val="11"/>
        <w:keepNext/>
        <w:keepLines/>
        <w:shd w:val="clear" w:color="auto" w:fill="auto"/>
        <w:spacing w:lineRule="auto" w:line="360" w:before="0" w:after="63"/>
        <w:ind w:right="36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Style16"/>
        <w:shd w:val="clear" w:color="auto" w:fill="auto"/>
        <w:spacing w:lineRule="auto" w:line="360" w:before="0" w:after="0"/>
        <w:ind w:right="36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7.1.Работники д/сада полностью обеспечены жильем, имеют личное подсобное хозяйство и приусадебный участок.</w:t>
      </w:r>
    </w:p>
    <w:p>
      <w:pPr>
        <w:pStyle w:val="Style16"/>
        <w:shd w:val="clear" w:color="auto" w:fill="auto"/>
        <w:spacing w:lineRule="auto" w:line="360" w:before="0" w:after="0"/>
        <w:ind w:right="36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7.2. Работодатель обязуется в период отпусков обеспечивать до 10% работников санаторными путевками на период 20013-2016 гг.</w:t>
      </w:r>
    </w:p>
    <w:p>
      <w:pPr>
        <w:pStyle w:val="Style16"/>
        <w:shd w:val="clear" w:color="auto" w:fill="auto"/>
        <w:spacing w:lineRule="auto" w:line="360" w:before="0" w:after="0"/>
        <w:ind w:right="36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7.3.Работодатель обязуется заключать договор с органами здравоохранения по</w:t>
      </w:r>
    </w:p>
    <w:p>
      <w:pPr>
        <w:pStyle w:val="Normal"/>
        <w:spacing w:lineRule="auto" w:line="360"/>
        <w:ind w:left="20" w:right="48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>медицинскому осмотру работников, проведению диспансеризации, профессиональных осмотров всех работников детского сада.</w:t>
      </w:r>
    </w:p>
    <w:p>
      <w:pPr>
        <w:pStyle w:val="Normal"/>
        <w:spacing w:lineRule="auto" w:line="360"/>
        <w:ind w:left="20" w:right="480" w:hanging="0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Times New Roman" w:ascii="Times New Roman" w:hAnsi="Times New Roman"/>
          <w:i/>
          <w:iCs/>
          <w:color w:val="00000A"/>
          <w:sz w:val="28"/>
          <w:szCs w:val="28"/>
          <w:shd w:fill="FFFFFF" w:val="clear"/>
        </w:rPr>
        <w:t>-</w:t>
      </w:r>
      <w:r>
        <w:rPr>
          <w:rFonts w:cs="Times New Roman" w:ascii="Times New Roman" w:hAnsi="Times New Roman"/>
          <w:color w:val="00000A"/>
          <w:sz w:val="28"/>
          <w:szCs w:val="28"/>
          <w:shd w:fill="FFFFFF" w:val="clear"/>
        </w:rPr>
        <w:t xml:space="preserve"> обеспечить </w:t>
      </w:r>
      <w:r>
        <w:rPr>
          <w:rFonts w:cs="Times New Roman" w:ascii="Times New Roman" w:hAnsi="Times New Roman"/>
          <w:color w:val="00000A"/>
          <w:sz w:val="28"/>
          <w:szCs w:val="28"/>
        </w:rPr>
        <w:t>100%-й охват медицинскими страховыми полисами всех работников МБДОУ .</w:t>
      </w:r>
    </w:p>
    <w:p>
      <w:pPr>
        <w:pStyle w:val="Style16"/>
        <w:shd w:fill="FFFFFF" w:val="clear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7.4.Своевременно перечислять обязательные страховые взносы в размере, определенном законодательством, в Фонд социального страхования, Пенсионный фонд, Фонд занятости и в Фонд медицинского страхования. </w:t>
      </w:r>
    </w:p>
    <w:p>
      <w:pPr>
        <w:pStyle w:val="Style16"/>
        <w:shd w:fill="FFFFFF" w:val="clear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7.5. Для отдыха детей работников приобретать путевки в детские оздоровительные лагеря согласно заявкам, исходя из финансовых возможностей организации. </w:t>
      </w:r>
    </w:p>
    <w:p>
      <w:pPr>
        <w:pStyle w:val="Style16"/>
        <w:shd w:fill="FFFFFF" w:val="clear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7.6. Педагогическим работникам в порядке, установленном законодательством РФ, предоставлять право на получение пенсии за выслугу лет до достижения ими пенсионного возраста, не реже чем через каждые 10 лет непрерывной преподавательской работы длительный отпуск сроком до 1 года.</w:t>
      </w:r>
    </w:p>
    <w:p>
      <w:pPr>
        <w:pStyle w:val="Style16"/>
        <w:shd w:fill="FFFFFF" w:val="clear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7.7. При направлении работодателем работника для повышения квалификации с отрывом от работы за ним сохраняется место работы (должность) и средняя зарплата по основному месту работы. Работникам, направляемым для повышения квалификации с отрывом от работы в другую местность, производится оплата командировочных расходов</w:t>
      </w:r>
      <w:r>
        <w:rPr>
          <w:rStyle w:val="Strong"/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 порядке и размерах, которые предусмотрены для лиц, направленных в служебные командировки (ст. 187 ТК РФ).</w:t>
      </w:r>
    </w:p>
    <w:p>
      <w:pPr>
        <w:pStyle w:val="Style16"/>
        <w:shd w:fill="FFFFFF" w:val="clear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7.8. Льготы и преимущества для женщин, имеющих детей до 18 лет, сверх установленных трудовым законодательством.</w:t>
      </w:r>
    </w:p>
    <w:p>
      <w:pPr>
        <w:pStyle w:val="Style16"/>
        <w:shd w:fill="FFFFFF" w:val="clear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bookmarkStart w:id="3" w:name="bookmark2"/>
      <w:r>
        <w:rPr/>
        <w:t>7.9. Организация условий для занятий физической культурой и спортом (производственная гимнастика на рабочем месте), поощрение работников ведущих здоровый образ жизни.</w:t>
      </w:r>
    </w:p>
    <w:p>
      <w:pPr>
        <w:pStyle w:val="11"/>
        <w:keepNext/>
        <w:keepLines/>
        <w:shd w:val="clear" w:color="auto" w:fill="auto"/>
        <w:spacing w:lineRule="auto" w:line="360" w:before="0" w:after="249"/>
        <w:ind w:left="980" w:hanging="0"/>
        <w:jc w:val="center"/>
        <w:rPr>
          <w:b/>
          <w:b/>
          <w:bCs/>
          <w:sz w:val="28"/>
          <w:szCs w:val="28"/>
        </w:rPr>
      </w:pPr>
      <w:bookmarkEnd w:id="3"/>
      <w:r>
        <w:rPr>
          <w:b/>
          <w:bCs/>
          <w:sz w:val="28"/>
          <w:szCs w:val="28"/>
        </w:rPr>
        <w:t>8.Деятельность профсоюзной организации.</w:t>
      </w:r>
    </w:p>
    <w:p>
      <w:pPr>
        <w:pStyle w:val="Style16"/>
        <w:shd w:val="clear" w:color="auto" w:fill="auto"/>
        <w:spacing w:lineRule="auto" w:line="360" w:before="0" w:after="0"/>
        <w:ind w:right="36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8.1.Взаимоотношения работодателя и профсоюзной организации строятся на принципах явного партнерства на основании законов, соглашений, настоящего коллективного договора.</w:t>
      </w:r>
    </w:p>
    <w:p>
      <w:pPr>
        <w:pStyle w:val="Style16"/>
        <w:shd w:val="clear" w:color="auto" w:fill="auto"/>
        <w:spacing w:lineRule="auto" w:line="360" w:before="0" w:after="0"/>
        <w:ind w:right="36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8.2.Профсоюзная организация (профком) представляет и защищает права и интересы членов профсоюза по вопросам индивидуальных трудовых и связанных с трудом отношений, а в области коллективных прав и интересов - указанные права и интересы работников независимо от членства в профсоюзах в соответствии с полномочиями, предусмотренными Уставом отраслевого профсоюза, Положением о первичной профсоюзной организации (п. 1 ст. 11 Федерального Закона о профсоюзах).</w:t>
      </w:r>
    </w:p>
    <w:p>
      <w:pPr>
        <w:pStyle w:val="Style16"/>
        <w:shd w:val="clear" w:color="auto" w:fill="auto"/>
        <w:spacing w:lineRule="auto" w:line="360" w:before="0" w:after="0"/>
        <w:ind w:right="36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8.3. Профсоюзная организация действует на основании Положения о первичной профсоюзной организации.</w:t>
      </w:r>
    </w:p>
    <w:p>
      <w:pPr>
        <w:pStyle w:val="Style16"/>
        <w:shd w:val="clear" w:color="auto" w:fill="auto"/>
        <w:spacing w:lineRule="auto" w:line="360" w:before="0" w:after="0"/>
        <w:ind w:right="36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8.4.Работодатель, должностное лицо администрации обязаны оказывать содействие профорганизации (профкому) в их деятельности.</w:t>
      </w:r>
    </w:p>
    <w:p>
      <w:pPr>
        <w:pStyle w:val="Style16"/>
        <w:shd w:val="clear" w:color="auto" w:fill="auto"/>
        <w:spacing w:lineRule="auto" w:line="36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8.5.Перевод на другую работу работников, входящих в профсоюзные органы и</w:t>
      </w:r>
    </w:p>
    <w:p>
      <w:pPr>
        <w:pStyle w:val="Style16"/>
        <w:shd w:val="clear" w:color="auto" w:fill="auto"/>
        <w:spacing w:lineRule="auto" w:line="360" w:before="0" w:after="0"/>
        <w:ind w:left="20" w:right="48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не освобождённые от основной работы, по инициативе работодателя не может производиться без предварительного учета мнения профсоюзного органа, членом которого они являются </w:t>
      </w:r>
      <w:r>
        <w:rPr>
          <w:rStyle w:val="1pt"/>
          <w:sz w:val="28"/>
          <w:szCs w:val="28"/>
        </w:rPr>
        <w:t>(см.</w:t>
      </w:r>
      <w:r>
        <w:rPr>
          <w:rFonts w:cs="Times New Roman" w:ascii="Times New Roman" w:hAnsi="Times New Roman"/>
          <w:sz w:val="28"/>
          <w:szCs w:val="28"/>
        </w:rPr>
        <w:t xml:space="preserve"> п. 2 ст. 25 Федерального Закона о профсоюзах).</w:t>
      </w:r>
    </w:p>
    <w:p>
      <w:pPr>
        <w:pStyle w:val="Style16"/>
        <w:shd w:val="clear" w:color="auto" w:fill="auto"/>
        <w:spacing w:lineRule="auto" w:line="360" w:before="0" w:after="0"/>
        <w:ind w:right="48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8.6.Профком обязуется содействовать успешному выполнению производственных программ МБДОУ с целью своевременной и полной выплаты заработной платы, предоставления работникам  гарантий и компенсаций, предусмотренных законодательством, соглашением и  настоящим коллективным договором, сотрудничать по началам социального партнерства с работодателем администрацией в вопросах, связанных с регулированием трудовых и экономических отношений, содействовать укреплению трудовой дисциплины, соблюдению работниками правил внутреннего трудового распорядка, выполнению ими трудовых обязанностей.</w:t>
      </w:r>
    </w:p>
    <w:p>
      <w:pPr>
        <w:pStyle w:val="Style16"/>
        <w:shd w:val="clear" w:color="auto" w:fill="auto"/>
        <w:spacing w:lineRule="auto" w:line="360" w:before="0" w:after="0"/>
        <w:ind w:right="48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Style w:val="1pt"/>
          <w:sz w:val="28"/>
          <w:szCs w:val="28"/>
        </w:rPr>
        <w:t>8.7.</w:t>
      </w:r>
      <w:r>
        <w:rPr>
          <w:rFonts w:cs="Times New Roman" w:ascii="Times New Roman" w:hAnsi="Times New Roman"/>
          <w:sz w:val="28"/>
          <w:szCs w:val="28"/>
        </w:rPr>
        <w:t xml:space="preserve"> Профком обязуется разъяснять работникам трудовое законодательство, положения соглашений, настоящего коллективного договора. Добиваться их неуклонного выполнения. </w:t>
      </w:r>
    </w:p>
    <w:p>
      <w:pPr>
        <w:pStyle w:val="11"/>
        <w:keepNext/>
        <w:keepLines/>
        <w:shd w:val="clear" w:color="auto" w:fill="auto"/>
        <w:spacing w:lineRule="auto" w:line="360" w:before="0" w:after="0"/>
        <w:ind w:left="520" w:hanging="0"/>
        <w:jc w:val="center"/>
        <w:rPr>
          <w:sz w:val="28"/>
          <w:szCs w:val="28"/>
        </w:rPr>
      </w:pPr>
      <w:r>
        <w:rPr>
          <w:sz w:val="28"/>
          <w:szCs w:val="28"/>
        </w:rPr>
        <w:t>9.Разрешение споров (конфликтов) по условиям, включенным в коллективный договор.</w:t>
      </w:r>
    </w:p>
    <w:p>
      <w:pPr>
        <w:pStyle w:val="Style16"/>
        <w:shd w:val="clear" w:color="auto" w:fill="auto"/>
        <w:spacing w:lineRule="auto" w:line="360" w:before="0" w:after="0"/>
        <w:ind w:left="20" w:right="48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9.1.Стороны приняли на себя обязательство в период действия настоящего коллективного договора не выдвигать новые требования и не конфликтовать по трудовым вопросам, включенным в него при условии их выполнения. </w:t>
      </w:r>
    </w:p>
    <w:p>
      <w:pPr>
        <w:pStyle w:val="Style16"/>
        <w:shd w:val="clear" w:color="auto" w:fill="auto"/>
        <w:spacing w:lineRule="auto" w:line="360" w:before="0" w:after="0"/>
        <w:ind w:left="20" w:right="48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9.2. В случае возникновения споров по выполнению принятых обязательств, последние разрешаются согласно действующему законодательству.</w:t>
      </w:r>
    </w:p>
    <w:p>
      <w:pPr>
        <w:pStyle w:val="Style16"/>
        <w:shd w:val="clear" w:color="auto" w:fill="auto"/>
        <w:spacing w:lineRule="auto" w:line="360" w:before="0" w:after="0"/>
        <w:ind w:left="20" w:right="48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1"/>
        <w:keepNext/>
        <w:keepLines/>
        <w:shd w:val="clear" w:color="auto" w:fill="auto"/>
        <w:spacing w:lineRule="auto" w:line="360" w:before="0" w:after="0"/>
        <w:ind w:left="520" w:hanging="0"/>
        <w:jc w:val="center"/>
        <w:rPr>
          <w:b/>
          <w:b/>
          <w:bCs/>
          <w:sz w:val="28"/>
          <w:szCs w:val="28"/>
        </w:rPr>
      </w:pPr>
      <w:bookmarkStart w:id="4" w:name="bookmark3"/>
      <w:bookmarkEnd w:id="4"/>
      <w:r>
        <w:rPr>
          <w:b/>
          <w:bCs/>
          <w:sz w:val="28"/>
          <w:szCs w:val="28"/>
        </w:rPr>
        <w:t>10. Контроль выполнения коллективного договора, ответственность сторон.</w:t>
      </w:r>
    </w:p>
    <w:p>
      <w:pPr>
        <w:pStyle w:val="Style16"/>
        <w:shd w:val="clear" w:color="auto" w:fill="auto"/>
        <w:tabs>
          <w:tab w:val="left" w:pos="130" w:leader="none"/>
        </w:tabs>
        <w:spacing w:lineRule="auto" w:line="360" w:before="0" w:after="0"/>
        <w:ind w:left="20" w:right="48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10.1..Контроль выполнения коллективного договора осуществляется непосредственно сторонами или уполномоченными представителями.</w:t>
      </w:r>
    </w:p>
    <w:p>
      <w:pPr>
        <w:pStyle w:val="Style16"/>
        <w:shd w:val="clear" w:color="auto" w:fill="auto"/>
        <w:tabs>
          <w:tab w:val="left" w:pos="130" w:leader="none"/>
        </w:tabs>
        <w:spacing w:lineRule="auto" w:line="360" w:before="0" w:after="0"/>
        <w:ind w:left="20" w:right="48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10.2.При осуществлении контроля стороны обязаны предоставлять всю необходимую информацию.</w:t>
      </w:r>
    </w:p>
    <w:p>
      <w:pPr>
        <w:pStyle w:val="Style16"/>
        <w:shd w:val="clear" w:color="auto" w:fill="auto"/>
        <w:tabs>
          <w:tab w:val="left" w:pos="130" w:leader="none"/>
        </w:tabs>
        <w:spacing w:lineRule="auto" w:line="360" w:before="0" w:after="0"/>
        <w:ind w:left="20" w:right="48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10.3.  Стороны, подписавшие коллективный договор, ежегодно отчитываются о его выполнении на собрании трудового коллектива.</w:t>
      </w:r>
    </w:p>
    <w:p>
      <w:pPr>
        <w:pStyle w:val="Style16"/>
        <w:shd w:val="clear" w:color="auto" w:fill="auto"/>
        <w:tabs>
          <w:tab w:val="left" w:pos="130" w:leader="none"/>
        </w:tabs>
        <w:spacing w:lineRule="auto" w:line="360" w:before="0" w:after="0"/>
        <w:ind w:left="20" w:right="48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10.4. Ни одна сторона не может в течение установленного срока его действия в одностороннем порядке прекратить выполнение принятых на себя обязательств.</w:t>
      </w:r>
    </w:p>
    <w:p>
      <w:pPr>
        <w:pStyle w:val="Style16"/>
        <w:shd w:val="clear" w:color="auto" w:fill="auto"/>
        <w:tabs>
          <w:tab w:val="left" w:pos="130" w:leader="none"/>
        </w:tabs>
        <w:spacing w:lineRule="auto" w:line="360" w:before="0" w:after="0"/>
        <w:ind w:left="20" w:right="48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10.5 Условия коллективного договора, ухудшающие положение работников, недействительны.</w:t>
      </w:r>
    </w:p>
    <w:p>
      <w:pPr>
        <w:pStyle w:val="Style16"/>
        <w:shd w:val="clear" w:color="auto" w:fill="auto"/>
        <w:tabs>
          <w:tab w:val="left" w:pos="130" w:leader="none"/>
        </w:tabs>
        <w:spacing w:lineRule="auto" w:line="360" w:before="0" w:after="0"/>
        <w:ind w:left="20" w:right="48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10.6. Изменения и дополнения производятся только по взаимному согласию сторон .</w:t>
      </w:r>
    </w:p>
    <w:p>
      <w:pPr>
        <w:pStyle w:val="Style16"/>
        <w:shd w:fill="FFFFFF" w:val="clear"/>
        <w:spacing w:lineRule="auto" w:line="3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Работодатель:                                                                    Представитель работников:</w:t>
      </w:r>
    </w:p>
    <w:p>
      <w:pPr>
        <w:pStyle w:val="Style16"/>
        <w:shd w:val="clear" w:color="auto" w:fill="auto"/>
        <w:tabs>
          <w:tab w:val="left" w:pos="130" w:leader="none"/>
        </w:tabs>
        <w:spacing w:lineRule="auto" w:line="360"/>
        <w:ind w:left="20" w:right="48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Заведующий МБДОУ  Кривошлыковским  д/с</w:t>
      </w:r>
    </w:p>
    <w:p>
      <w:pPr>
        <w:pStyle w:val="Style16"/>
        <w:shd w:val="clear" w:color="auto" w:fill="auto"/>
        <w:tabs>
          <w:tab w:val="left" w:pos="130" w:leader="none"/>
        </w:tabs>
        <w:spacing w:lineRule="auto" w:line="360"/>
        <w:ind w:right="4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№ </w:t>
      </w:r>
      <w:r>
        <w:rPr>
          <w:rFonts w:cs="Times New Roman" w:ascii="Times New Roman" w:hAnsi="Times New Roman"/>
          <w:sz w:val="28"/>
          <w:szCs w:val="28"/>
        </w:rPr>
        <w:t xml:space="preserve">8  «Березка»                                                                  Председатель профкома  </w:t>
      </w:r>
    </w:p>
    <w:p>
      <w:pPr>
        <w:pStyle w:val="Style16"/>
        <w:shd w:val="clear" w:color="auto" w:fill="auto"/>
        <w:tabs>
          <w:tab w:val="left" w:pos="130" w:leader="none"/>
        </w:tabs>
        <w:spacing w:lineRule="auto" w:line="360"/>
        <w:ind w:right="4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_______Топольскова Е.В.                                           _________ Штанько М.А.</w:t>
      </w:r>
    </w:p>
    <w:p>
      <w:pPr>
        <w:pStyle w:val="Style16"/>
        <w:shd w:val="clear" w:color="auto" w:fill="auto"/>
        <w:tabs>
          <w:tab w:val="left" w:pos="130" w:leader="none"/>
        </w:tabs>
        <w:spacing w:lineRule="auto" w:line="360"/>
        <w:ind w:right="48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__________ 2015 год                                                           ___________ 2015 год                                                                                                 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649" w:right="1059" w:header="0" w:top="501" w:footer="0" w:bottom="84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5"/>
        <w:iCs w:val="false"/>
        <w:bCs w:val="false"/>
        <w:w w:val="100"/>
        <w:rFonts w:cs="Times New Roman"/>
        <w:color w:val="000000"/>
      </w:rPr>
    </w:lvl>
    <w:lvl w:ilvl="1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rFonts w:cs="Times New Roman"/>
        <w:color w:val="000000"/>
      </w:rPr>
    </w:lvl>
    <w:lvl w:ilvl="2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rFonts w:cs="Times New Roman"/>
        <w:color w:val="000000"/>
      </w:rPr>
    </w:lvl>
    <w:lvl w:ilvl="3">
      <w:start w:val="1"/>
      <w:numFmt w:val="bullet"/>
      <w:lvlText w:val="-"/>
      <w:lvlJc w:val="left"/>
      <w:pPr>
        <w:ind w:left="1800" w:hanging="36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rFonts w:cs="Times New Roman"/>
        <w:color w:val="000000"/>
      </w:rPr>
    </w:lvl>
    <w:lvl w:ilvl="4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rFonts w:cs="Times New Roman"/>
        <w:color w:val="000000"/>
      </w:rPr>
    </w:lvl>
    <w:lvl w:ilvl="5">
      <w:start w:val="1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rFonts w:cs="Times New Roman"/>
        <w:color w:val="000000"/>
      </w:rPr>
    </w:lvl>
    <w:lvl w:ilvl="6">
      <w:start w:val="1"/>
      <w:numFmt w:val="bullet"/>
      <w:lvlText w:val="-"/>
      <w:lvlJc w:val="left"/>
      <w:pPr>
        <w:ind w:left="2880" w:hanging="36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rFonts w:cs="Times New Roman"/>
        <w:color w:val="000000"/>
      </w:rPr>
    </w:lvl>
    <w:lvl w:ilvl="7">
      <w:start w:val="1"/>
      <w:numFmt w:val="bullet"/>
      <w:lvlText w:val="-"/>
      <w:lvlJc w:val="left"/>
      <w:pPr>
        <w:ind w:left="3240" w:hanging="36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rFonts w:cs="Times New Roman"/>
        <w:color w:val="000000"/>
      </w:rPr>
    </w:lvl>
    <w:lvl w:ilvl="8">
      <w:start w:val="1"/>
      <w:numFmt w:val="bullet"/>
      <w:lvlText w:val="-"/>
      <w:lvlJc w:val="left"/>
      <w:pPr>
        <w:ind w:left="3600" w:hanging="36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rFonts w:cs="Times New Roman"/>
        <w:color w:val="00000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compat>
    <w:compatSetting w:name="compatibilityMode" w:uri="http://schemas.microsoft.com/office/word" w:val="1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173cd"/>
    <w:pPr>
      <w:widowControl/>
      <w:bidi w:val="0"/>
      <w:jc w:val="left"/>
    </w:pPr>
    <w:rPr>
      <w:rFonts w:ascii="Tahoma" w:hAnsi="Tahoma" w:eastAsia="Times New Roman" w:cs="Tahoma"/>
      <w:color w:val="00000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№1_"/>
    <w:basedOn w:val="DefaultParagraphFont"/>
    <w:link w:val="10"/>
    <w:uiPriority w:val="99"/>
    <w:qFormat/>
    <w:locked/>
    <w:rsid w:val="001173cd"/>
    <w:rPr>
      <w:rFonts w:ascii="Times New Roman" w:hAnsi="Times New Roman" w:cs="Times New Roman"/>
      <w:sz w:val="50"/>
      <w:szCs w:val="50"/>
      <w:shd w:fill="FFFFFF" w:val="clear"/>
    </w:rPr>
  </w:style>
  <w:style w:type="character" w:styleId="1pt" w:customStyle="1">
    <w:name w:val="Основной текст + Интервал -1 pt"/>
    <w:basedOn w:val="DefaultParagraphFont"/>
    <w:uiPriority w:val="99"/>
    <w:qFormat/>
    <w:rsid w:val="001173cd"/>
    <w:rPr>
      <w:rFonts w:ascii="Times New Roman" w:hAnsi="Times New Roman" w:cs="Times New Roman"/>
      <w:spacing w:val="-30"/>
      <w:sz w:val="25"/>
      <w:szCs w:val="25"/>
    </w:rPr>
  </w:style>
  <w:style w:type="character" w:styleId="113" w:customStyle="1">
    <w:name w:val="Основной текст + 113"/>
    <w:basedOn w:val="DefaultParagraphFont"/>
    <w:uiPriority w:val="99"/>
    <w:qFormat/>
    <w:rsid w:val="001173cd"/>
    <w:rPr>
      <w:rFonts w:ascii="Times New Roman" w:hAnsi="Times New Roman" w:cs="Times New Roman"/>
      <w:spacing w:val="0"/>
      <w:sz w:val="227"/>
      <w:szCs w:val="227"/>
    </w:rPr>
  </w:style>
  <w:style w:type="character" w:styleId="Style14" w:customStyle="1">
    <w:name w:val="Основной текст Знак"/>
    <w:basedOn w:val="DefaultParagraphFont"/>
    <w:link w:val="a3"/>
    <w:uiPriority w:val="99"/>
    <w:qFormat/>
    <w:locked/>
    <w:rsid w:val="001173cd"/>
    <w:rPr>
      <w:rFonts w:ascii="Tahoma" w:hAnsi="Tahoma" w:cs="Tahoma"/>
      <w:sz w:val="25"/>
      <w:szCs w:val="25"/>
      <w:shd w:fill="FFFFFF" w:val="clear"/>
      <w:lang w:eastAsia="ru-RU"/>
    </w:rPr>
  </w:style>
  <w:style w:type="character" w:styleId="Strong">
    <w:name w:val="Strong"/>
    <w:basedOn w:val="DefaultParagraphFont"/>
    <w:uiPriority w:val="99"/>
    <w:qFormat/>
    <w:rsid w:val="001173cd"/>
    <w:rPr>
      <w:b/>
      <w:bCs/>
    </w:rPr>
  </w:style>
  <w:style w:type="character" w:styleId="ListLabel1">
    <w:name w:val="ListLabel 1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5"/>
      <w:u w:val="none"/>
    </w:rPr>
  </w:style>
  <w:style w:type="character" w:styleId="ListLabel2">
    <w:name w:val="ListLabel 2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3">
    <w:name w:val="ListLabel 3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4">
    <w:name w:val="ListLabel 4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5">
    <w:name w:val="ListLabel 5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6">
    <w:name w:val="ListLabel 6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7">
    <w:name w:val="ListLabel 7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8">
    <w:name w:val="ListLabel 8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9">
    <w:name w:val="ListLabel 9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link w:val="a4"/>
    <w:uiPriority w:val="99"/>
    <w:rsid w:val="001173cd"/>
    <w:pPr>
      <w:shd w:val="clear" w:color="auto" w:fill="FFFFFF"/>
      <w:spacing w:lineRule="exact" w:line="276" w:before="120" w:after="0"/>
      <w:jc w:val="both"/>
    </w:pPr>
    <w:rPr>
      <w:color w:val="00000A"/>
      <w:sz w:val="25"/>
      <w:szCs w:val="25"/>
    </w:rPr>
  </w:style>
  <w:style w:type="paragraph" w:styleId="Style17">
    <w:name w:val="List"/>
    <w:basedOn w:val="Style16"/>
    <w:pPr>
      <w:shd w:fill="FFFFFF" w:val="clear"/>
    </w:pPr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11" w:customStyle="1">
    <w:name w:val="Заголовок №1"/>
    <w:basedOn w:val="Normal"/>
    <w:link w:val="1"/>
    <w:uiPriority w:val="99"/>
    <w:qFormat/>
    <w:rsid w:val="001173cd"/>
    <w:pPr>
      <w:shd w:val="clear" w:color="auto" w:fill="FFFFFF"/>
      <w:spacing w:lineRule="atLeast" w:line="240" w:before="0" w:after="120"/>
      <w:jc w:val="both"/>
      <w:outlineLvl w:val="0"/>
    </w:pPr>
    <w:rPr>
      <w:rFonts w:eastAsia="Calibri"/>
      <w:color w:val="00000A"/>
      <w:sz w:val="50"/>
      <w:szCs w:val="5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Application>LibreOffice/5.2.1.2$Windows_X86_64 LibreOffice_project/31dd62db80d4e60af04904455ec9c9219178d620</Application>
  <Pages>13</Pages>
  <Words>2577</Words>
  <Characters>19101</Characters>
  <CharactersWithSpaces>22003</CharactersWithSpaces>
  <Paragraphs>151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2013-07-04T05:53:00Z</dcterms:created>
  <dc:creator>home</dc:creator>
  <dc:description/>
  <dc:language>ru-RU</dc:language>
  <cp:lastModifiedBy/>
  <cp:lastPrinted>2014-11-13T18:26:00Z</cp:lastPrinted>
  <dcterms:modified xsi:type="dcterms:W3CDTF">2016-09-24T12:49:16Z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