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200"/>
        <w:ind w:left="567" w:hanging="567"/>
        <w:contextualSpacing/>
        <w:jc w:val="center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spacing w:before="0" w:after="200"/>
        <w:ind w:left="567" w:hanging="567"/>
        <w:contextualSpacing/>
        <w:jc w:val="center"/>
        <w:rPr/>
      </w:pPr>
      <w:r>
        <w:rPr>
          <w:rFonts w:cs="Times New Roman" w:ascii="Times New Roman" w:hAnsi="Times New Roman"/>
          <w:b/>
          <w:bCs/>
          <w:sz w:val="24"/>
          <w:szCs w:val="24"/>
        </w:rPr>
        <w:t xml:space="preserve">                                                                                        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 xml:space="preserve">      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Утверждаю:</w:t>
      </w:r>
    </w:p>
    <w:p>
      <w:pPr>
        <w:pStyle w:val="Normal"/>
        <w:spacing w:before="0" w:after="200"/>
        <w:ind w:left="567" w:hanging="567"/>
        <w:contextualSpacing/>
        <w:jc w:val="center"/>
        <w:rPr>
          <w:b w:val="false"/>
          <w:b w:val="false"/>
          <w:bCs w:val="false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 xml:space="preserve">                                                                                                     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Заведующий МБДОУ</w:t>
      </w:r>
    </w:p>
    <w:p>
      <w:pPr>
        <w:pStyle w:val="Normal"/>
        <w:spacing w:before="0" w:after="200"/>
        <w:ind w:left="567" w:hanging="567"/>
        <w:contextualSpacing/>
        <w:jc w:val="center"/>
        <w:rPr>
          <w:b w:val="false"/>
          <w:b w:val="false"/>
          <w:bCs w:val="false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 xml:space="preserve">                                                                                                        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Кривошлыковским д/с №8 «Березка»</w:t>
      </w:r>
    </w:p>
    <w:p>
      <w:pPr>
        <w:pStyle w:val="Normal"/>
        <w:spacing w:before="0" w:after="200"/>
        <w:ind w:left="567" w:hanging="567"/>
        <w:contextualSpacing/>
        <w:jc w:val="center"/>
        <w:rPr>
          <w:b w:val="false"/>
          <w:b w:val="false"/>
          <w:bCs w:val="false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 xml:space="preserve">                                                                                                    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Топольскова Е.В.</w:t>
      </w:r>
    </w:p>
    <w:p>
      <w:pPr>
        <w:pStyle w:val="Normal"/>
        <w:spacing w:before="0" w:after="200"/>
        <w:ind w:left="567" w:hanging="567"/>
        <w:contextualSpacing/>
        <w:jc w:val="center"/>
        <w:rPr>
          <w:b w:val="false"/>
          <w:b w:val="false"/>
          <w:bCs w:val="false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 xml:space="preserve">                                      </w:t>
      </w:r>
    </w:p>
    <w:p>
      <w:pPr>
        <w:pStyle w:val="Normal"/>
        <w:spacing w:before="0" w:after="200"/>
        <w:ind w:left="567" w:hanging="567"/>
        <w:contextualSpacing/>
        <w:jc w:val="center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spacing w:before="0" w:after="200"/>
        <w:ind w:left="567" w:hanging="567"/>
        <w:contextualSpacing/>
        <w:jc w:val="center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</w:r>
    </w:p>
    <w:p>
      <w:pPr>
        <w:pStyle w:val="Normal"/>
        <w:spacing w:before="0" w:after="200"/>
        <w:ind w:left="567" w:hanging="567"/>
        <w:contextualSpacing/>
        <w:jc w:val="center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План мероприятий</w:t>
        <w:br/>
        <w:t xml:space="preserve">по улучшению качества образовательной деятельности </w:t>
      </w:r>
    </w:p>
    <w:p>
      <w:pPr>
        <w:pStyle w:val="Normal"/>
        <w:ind w:left="567" w:hanging="567"/>
        <w:jc w:val="center"/>
        <w:rPr>
          <w:b w:val="false"/>
          <w:b w:val="false"/>
          <w:bCs w:val="false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 xml:space="preserve">муниципального бюджетного дошкольного образовательного учреждения Кривошлыковского детского сада №8 «Березка» </w:t>
      </w:r>
    </w:p>
    <w:p>
      <w:pPr>
        <w:pStyle w:val="Normal"/>
        <w:ind w:left="567" w:hanging="567"/>
        <w:jc w:val="center"/>
        <w:rPr>
          <w:b w:val="false"/>
          <w:b w:val="false"/>
          <w:bCs w:val="false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 xml:space="preserve">по итогам независимой оценки качества образования </w:t>
      </w:r>
    </w:p>
    <w:tbl>
      <w:tblPr>
        <w:tblW w:w="13160" w:type="dxa"/>
        <w:jc w:val="left"/>
        <w:tblInd w:w="51" w:type="dxa"/>
        <w:tblBorders>
          <w:top w:val="single" w:sz="8" w:space="0" w:color="000001"/>
          <w:left w:val="single" w:sz="8" w:space="0" w:color="000001"/>
          <w:bottom w:val="single" w:sz="8" w:space="0" w:color="000001"/>
          <w:right w:val="single" w:sz="8" w:space="0" w:color="000001"/>
          <w:insideH w:val="single" w:sz="8" w:space="0" w:color="000001"/>
          <w:insideV w:val="single" w:sz="8" w:space="0" w:color="000001"/>
        </w:tblBorders>
        <w:tblCellMar>
          <w:top w:w="15" w:type="dxa"/>
          <w:left w:w="40" w:type="dxa"/>
          <w:bottom w:w="0" w:type="dxa"/>
          <w:right w:w="70" w:type="dxa"/>
        </w:tblCellMar>
        <w:tblLook w:firstRow="0" w:noVBand="1" w:lastRow="0" w:firstColumn="0" w:lastColumn="0" w:noHBand="1" w:val="0600"/>
      </w:tblPr>
      <w:tblGrid>
        <w:gridCol w:w="680"/>
        <w:gridCol w:w="3556"/>
        <w:gridCol w:w="1628"/>
        <w:gridCol w:w="1272"/>
        <w:gridCol w:w="1693"/>
        <w:gridCol w:w="4330"/>
      </w:tblGrid>
      <w:tr>
        <w:trPr>
          <w:trHeight w:val="659" w:hRule="atLeast"/>
        </w:trPr>
        <w:tc>
          <w:tcPr>
            <w:tcW w:w="68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lang w:eastAsia="ru-RU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 w:themeColor="text1"/>
                <w:lang w:eastAsia="ru-RU"/>
              </w:rPr>
              <w:t>№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 w:themeColor="text1"/>
                <w:lang w:eastAsia="ru-RU"/>
              </w:rPr>
              <w:t>п/п</w:t>
            </w:r>
          </w:p>
        </w:tc>
        <w:tc>
          <w:tcPr>
            <w:tcW w:w="355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lang w:eastAsia="ru-RU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 w:themeColor="text1"/>
                <w:lang w:eastAsia="ru-RU"/>
              </w:rPr>
              <w:t>Наименование раздела, мероприятий</w:t>
            </w:r>
          </w:p>
        </w:tc>
        <w:tc>
          <w:tcPr>
            <w:tcW w:w="162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lang w:eastAsia="ru-RU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 w:themeColor="text1"/>
                <w:lang w:eastAsia="ru-RU"/>
              </w:rPr>
              <w:t>ответственные</w:t>
            </w:r>
          </w:p>
        </w:tc>
        <w:tc>
          <w:tcPr>
            <w:tcW w:w="127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lang w:eastAsia="ru-RU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 w:themeColor="text1"/>
                <w:lang w:eastAsia="ru-RU"/>
              </w:rPr>
              <w:t xml:space="preserve">Сроки </w:t>
            </w:r>
          </w:p>
        </w:tc>
        <w:tc>
          <w:tcPr>
            <w:tcW w:w="169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lang w:eastAsia="ru-RU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 w:themeColor="text1"/>
                <w:lang w:eastAsia="ru-RU"/>
              </w:rPr>
              <w:t>Планируемый результат</w:t>
            </w:r>
          </w:p>
        </w:tc>
        <w:tc>
          <w:tcPr>
            <w:tcW w:w="433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lang w:eastAsia="ru-RU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 w:themeColor="text1"/>
                <w:lang w:eastAsia="ru-RU"/>
              </w:rPr>
              <w:t>Примечание</w:t>
            </w:r>
          </w:p>
        </w:tc>
      </w:tr>
      <w:tr>
        <w:trPr>
          <w:trHeight w:val="2499" w:hRule="atLeast"/>
        </w:trPr>
        <w:tc>
          <w:tcPr>
            <w:tcW w:w="68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 w:themeColor="text1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55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 w:themeColor="text1"/>
                <w:sz w:val="24"/>
                <w:szCs w:val="24"/>
                <w:lang w:eastAsia="ru-RU"/>
              </w:rPr>
              <w:t>Открытость и доступность информации об организации</w:t>
            </w:r>
          </w:p>
        </w:tc>
        <w:tc>
          <w:tcPr>
            <w:tcW w:w="162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lineRule="auto" w:line="240" w:before="0" w:after="0"/>
              <w:rPr>
                <w:b w:val="false"/>
                <w:b w:val="false"/>
                <w:bCs w:val="false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  <w:lang w:eastAsia="ru-RU"/>
              </w:rPr>
              <w:t>Зав.ДОУ Топольскова Е.В.</w:t>
            </w:r>
          </w:p>
        </w:tc>
        <w:tc>
          <w:tcPr>
            <w:tcW w:w="127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b w:val="false"/>
                <w:b w:val="false"/>
                <w:bCs w:val="false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169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 w:themeColor="text1"/>
                <w:sz w:val="24"/>
                <w:szCs w:val="24"/>
                <w:lang w:eastAsia="ru-RU"/>
              </w:rPr>
              <w:t>Наличие на сайте ДОУ полной, достоверной информации</w:t>
            </w:r>
          </w:p>
        </w:tc>
        <w:tc>
          <w:tcPr>
            <w:tcW w:w="433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 w:themeColor="text1"/>
                <w:sz w:val="24"/>
                <w:szCs w:val="24"/>
                <w:lang w:eastAsia="ru-RU"/>
              </w:rPr>
              <w:t>Приказ Министерства образования и науки РФ «Об утверждении показателей , характеризующих общие критерии оценки качества  образовательной деятельности организаций, осуществляющих образовательную деятельность» от 05.12.2014 №1547</w:t>
            </w:r>
          </w:p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 w:themeColor="text1"/>
                <w:sz w:val="24"/>
                <w:szCs w:val="24"/>
                <w:lang w:eastAsia="ru-RU"/>
              </w:rPr>
              <w:t>Приказ  Рособрнадзора</w:t>
            </w:r>
          </w:p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 w:themeColor="text1"/>
                <w:sz w:val="24"/>
                <w:szCs w:val="24"/>
                <w:lang w:eastAsia="ru-RU"/>
              </w:rPr>
              <w:t>«Об утверждении требований к структуре официального сайта образовательной организации в информационно-телекоммуникационной сети «Интернет» и формату предоставления на нем информации» от 29.05.2014 №785</w:t>
            </w:r>
          </w:p>
        </w:tc>
      </w:tr>
      <w:tr>
        <w:trPr>
          <w:trHeight w:val="826" w:hRule="atLeast"/>
        </w:trPr>
        <w:tc>
          <w:tcPr>
            <w:tcW w:w="68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 w:themeColor="text1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355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 w:themeColor="text1"/>
                <w:sz w:val="24"/>
                <w:szCs w:val="24"/>
                <w:lang w:eastAsia="ru-RU"/>
              </w:rPr>
              <w:t>Обеспечить своевременное внесение изменений в информацию о деятельности образовательной организации</w:t>
            </w:r>
          </w:p>
        </w:tc>
        <w:tc>
          <w:tcPr>
            <w:tcW w:w="162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lineRule="auto" w:line="240" w:before="0" w:after="0"/>
              <w:rPr>
                <w:b w:val="false"/>
                <w:b w:val="false"/>
                <w:bCs w:val="false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  <w:lang w:eastAsia="ru-RU"/>
              </w:rPr>
              <w:t>Зав. ДОУ Топольскова Е.В.</w:t>
            </w:r>
          </w:p>
        </w:tc>
        <w:tc>
          <w:tcPr>
            <w:tcW w:w="127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 w:themeColor="text1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169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before="0" w:after="0"/>
              <w:jc w:val="center"/>
              <w:rPr>
                <w:b w:val="false"/>
                <w:b w:val="false"/>
                <w:bCs w:val="false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 w:themeColor="text1"/>
                <w:sz w:val="24"/>
                <w:szCs w:val="24"/>
                <w:lang w:eastAsia="ru-RU"/>
              </w:rPr>
              <w:t>Наличие на сайте ДОУ полной  и достоверной информации</w:t>
            </w:r>
          </w:p>
        </w:tc>
        <w:tc>
          <w:tcPr>
            <w:tcW w:w="433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  <w:lang w:eastAsia="ru-RU"/>
              </w:rPr>
            </w:r>
          </w:p>
        </w:tc>
      </w:tr>
    </w:tbl>
    <w:p>
      <w:pPr>
        <w:pStyle w:val="Normal"/>
        <w:jc w:val="center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tbl>
      <w:tblPr>
        <w:tblW w:w="12588" w:type="dxa"/>
        <w:jc w:val="left"/>
        <w:tblInd w:w="70" w:type="dxa"/>
        <w:tblBorders>
          <w:top w:val="single" w:sz="8" w:space="0" w:color="000001"/>
          <w:left w:val="single" w:sz="8" w:space="0" w:color="000001"/>
          <w:bottom w:val="single" w:sz="8" w:space="0" w:color="000001"/>
          <w:right w:val="single" w:sz="8" w:space="0" w:color="000001"/>
          <w:insideH w:val="single" w:sz="8" w:space="0" w:color="000001"/>
          <w:insideV w:val="single" w:sz="8" w:space="0" w:color="000001"/>
        </w:tblBorders>
        <w:tblCellMar>
          <w:top w:w="15" w:type="dxa"/>
          <w:left w:w="40" w:type="dxa"/>
          <w:bottom w:w="0" w:type="dxa"/>
          <w:right w:w="70" w:type="dxa"/>
        </w:tblCellMar>
        <w:tblLook w:firstRow="0" w:noVBand="1" w:lastRow="0" w:firstColumn="0" w:lastColumn="0" w:noHBand="1" w:val="0600"/>
      </w:tblPr>
      <w:tblGrid>
        <w:gridCol w:w="586"/>
        <w:gridCol w:w="3337"/>
        <w:gridCol w:w="1102"/>
        <w:gridCol w:w="1663"/>
        <w:gridCol w:w="1937"/>
        <w:gridCol w:w="3962"/>
      </w:tblGrid>
      <w:tr>
        <w:trPr>
          <w:trHeight w:val="2473" w:hRule="atLeast"/>
        </w:trPr>
        <w:tc>
          <w:tcPr>
            <w:tcW w:w="58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color w:val="000000" w:themeColor="text1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333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rFonts w:eastAsia="Calibri" w:cs="Times New Roman" w:ascii="Times New Roman" w:hAnsi="Times New Roman"/>
                <w:color w:val="000000" w:themeColor="text1"/>
                <w:sz w:val="24"/>
                <w:szCs w:val="24"/>
                <w:lang w:eastAsia="ru-RU"/>
              </w:rPr>
              <w:t>Обеспечить своевременное размещение информации и внесение изменений в информацию о деятельности образовательной организации на сайте в сети Интернет</w:t>
            </w:r>
          </w:p>
          <w:p>
            <w:pPr>
              <w:pStyle w:val="Normal"/>
              <w:spacing w:before="0" w:after="0"/>
              <w:jc w:val="center"/>
              <w:rPr/>
            </w:pPr>
            <w:r>
              <w:rPr>
                <w:rFonts w:eastAsia="Calibri" w:cs="Times New Roman" w:ascii="Times New Roman" w:hAnsi="Times New Roman"/>
                <w:color w:val="000000" w:themeColor="text1"/>
                <w:sz w:val="24"/>
                <w:szCs w:val="24"/>
                <w:lang w:eastAsia="ru-RU"/>
              </w:rPr>
              <w:t>https://8tkluch-rostov.tvoysadik.ru</w:t>
            </w:r>
          </w:p>
          <w:p>
            <w:pPr>
              <w:pStyle w:val="Normal"/>
              <w:spacing w:before="0" w:after="0"/>
              <w:jc w:val="center"/>
              <w:rPr>
                <w:color w:val="FF0000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u w:val="single"/>
                <w:lang w:val="en-US" w:eastAsia="ru-RU"/>
              </w:rPr>
              <w:t xml:space="preserve"> </w:t>
            </w:r>
          </w:p>
        </w:tc>
        <w:tc>
          <w:tcPr>
            <w:tcW w:w="110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Зав.ДОУ Топольскова Е.В.</w:t>
            </w:r>
          </w:p>
        </w:tc>
        <w:tc>
          <w:tcPr>
            <w:tcW w:w="166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color w:val="000000" w:themeColor="text1"/>
                <w:sz w:val="24"/>
                <w:szCs w:val="24"/>
                <w:lang w:eastAsia="ru-RU"/>
              </w:rPr>
              <w:t>В течении года</w:t>
            </w:r>
          </w:p>
        </w:tc>
        <w:tc>
          <w:tcPr>
            <w:tcW w:w="193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rFonts w:eastAsia="Calibri" w:cs="Times New Roman" w:ascii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Наличие на сайте ДОУ в сети Интернет  </w:t>
            </w:r>
          </w:p>
          <w:p>
            <w:pPr>
              <w:pStyle w:val="Normal"/>
              <w:spacing w:before="0" w:after="0"/>
              <w:jc w:val="center"/>
              <w:rPr/>
            </w:pPr>
            <w:r>
              <w:rPr>
                <w:rFonts w:eastAsia="Calibri" w:cs="Times New Roman" w:ascii="Times New Roman" w:hAnsi="Times New Roman"/>
                <w:color w:val="000000" w:themeColor="text1"/>
                <w:sz w:val="24"/>
                <w:szCs w:val="24"/>
                <w:lang w:eastAsia="ru-RU"/>
              </w:rPr>
              <w:t>https://8tkluch-rostov.tvoysadik.ru</w:t>
            </w:r>
          </w:p>
          <w:p>
            <w:pPr>
              <w:pStyle w:val="Normal"/>
              <w:spacing w:before="0" w:after="0"/>
              <w:jc w:val="center"/>
              <w:rPr/>
            </w:pPr>
            <w:r>
              <w:rPr>
                <w:rFonts w:eastAsia="Calibri" w:cs="Times New Roman" w:ascii="Times New Roman" w:hAnsi="Times New Roman"/>
                <w:color w:val="CC0066"/>
                <w:sz w:val="24"/>
                <w:szCs w:val="24"/>
                <w:u w:val="single"/>
                <w:lang w:eastAsia="ru-RU"/>
              </w:rPr>
              <w:t xml:space="preserve"> </w:t>
            </w:r>
            <w:r>
              <w:rPr>
                <w:rFonts w:eastAsia="Calibri" w:cs="Times New Roman" w:ascii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Calibri" w:cs="Times New Roman" w:ascii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в сети Интернет </w:t>
            </w:r>
            <w:r>
              <w:rPr>
                <w:rFonts w:eastAsia="Calibri" w:cs="Times New Roman" w:ascii="Times New Roman" w:hAnsi="Times New Roman"/>
                <w:color w:val="CC0066"/>
                <w:sz w:val="24"/>
                <w:szCs w:val="24"/>
                <w:lang w:val="en-US" w:eastAsia="ru-RU"/>
              </w:rPr>
              <w:t xml:space="preserve"> </w:t>
            </w:r>
          </w:p>
          <w:p>
            <w:pPr>
              <w:pStyle w:val="Normal"/>
              <w:spacing w:before="0" w:after="0"/>
              <w:jc w:val="center"/>
              <w:rPr>
                <w:color w:val="000000"/>
              </w:rPr>
            </w:pPr>
            <w:r>
              <w:rPr>
                <w:rFonts w:eastAsia="Calibri" w:cs="Times New Roman" w:ascii="Times New Roman" w:hAnsi="Times New Roman"/>
                <w:color w:val="000000" w:themeColor="text1"/>
                <w:sz w:val="24"/>
                <w:szCs w:val="24"/>
                <w:lang w:val="en-US" w:eastAsia="ru-RU"/>
              </w:rPr>
              <w:t>https://8tkluch-rostov.tvoysadik.ru</w:t>
            </w:r>
          </w:p>
          <w:p>
            <w:pPr>
              <w:pStyle w:val="Normal"/>
              <w:spacing w:before="0" w:after="0"/>
              <w:jc w:val="center"/>
              <w:rPr/>
            </w:pPr>
            <w:r>
              <w:rPr>
                <w:rFonts w:eastAsia="Calibri" w:cs="Times New Roman" w:ascii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Calibri" w:cs="Times New Roman" w:ascii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полной, достоверной информации </w:t>
            </w:r>
          </w:p>
        </w:tc>
        <w:tc>
          <w:tcPr>
            <w:tcW w:w="396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sz w:val="24"/>
                <w:szCs w:val="24"/>
                <w:lang w:eastAsia="ru-RU"/>
              </w:rPr>
              <w:t>Правила предоставления и размещения информации на официальном сайте утверждены приказом Минфина России от 21.07.2011 № 86н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sz w:val="24"/>
                <w:szCs w:val="24"/>
                <w:lang w:eastAsia="ru-RU"/>
              </w:rPr>
              <w:t>Требования к порядку формирования структурированной информации об учреждении, утверждены приказом Федерального казначейства от 15.02.2012 № 72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Times New Roman" w:ascii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Размещение информации и ведение официального сайта в сети Интернет ( </w:t>
            </w:r>
            <w:hyperlink r:id="rId2">
              <w:r>
                <w:rPr>
                  <w:rStyle w:val="Style15"/>
                  <w:rFonts w:eastAsia="Times New Roman" w:cs="Times New Roman" w:ascii="Times New Roman" w:hAnsi="Times New Roman"/>
                  <w:color w:val="000000" w:themeColor="text1"/>
                  <w:sz w:val="24"/>
                  <w:szCs w:val="24"/>
                  <w:lang w:eastAsia="ru-RU"/>
                </w:rPr>
                <w:t>https://8tkluch-rostov.tvoysadik.ru</w:t>
              </w:r>
            </w:hyperlink>
            <w:r>
              <w:rPr>
                <w:rFonts w:eastAsia="Times New Roman" w:cs="Times New Roman" w:ascii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         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sz w:val="24"/>
                <w:szCs w:val="24"/>
                <w:lang w:eastAsia="ru-RU"/>
              </w:rPr>
              <w:t>На официальном сайте подлежит размещению информация: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sz w:val="24"/>
                <w:szCs w:val="24"/>
                <w:lang w:eastAsia="ru-RU"/>
              </w:rPr>
              <w:t>- о государственных учреждениях (казенных, бюджетных, автономных) вне зависимости от того, утверждено им государственное задание или нет, получают они бюджетные ассигнования из бюджета субъекта или нет;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color w:val="000000" w:themeColor="text1"/>
                <w:sz w:val="24"/>
                <w:szCs w:val="24"/>
                <w:lang w:eastAsia="ru-RU"/>
              </w:rPr>
              <w:t>- об обособленных структурных подразделениях государственных учреждений, которым утверждено государственное задание</w:t>
            </w:r>
          </w:p>
        </w:tc>
      </w:tr>
      <w:tr>
        <w:trPr>
          <w:trHeight w:val="814" w:hRule="atLeast"/>
        </w:trPr>
        <w:tc>
          <w:tcPr>
            <w:tcW w:w="58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Calibri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color w:val="000000" w:themeColor="text1"/>
                <w:sz w:val="24"/>
                <w:szCs w:val="24"/>
                <w:lang w:eastAsia="ru-RU"/>
              </w:rPr>
              <w:t>1.3.</w:t>
            </w:r>
          </w:p>
        </w:tc>
        <w:tc>
          <w:tcPr>
            <w:tcW w:w="333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Calibri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color w:val="000000" w:themeColor="text1"/>
                <w:sz w:val="24"/>
                <w:szCs w:val="24"/>
                <w:lang w:eastAsia="ru-RU"/>
              </w:rPr>
              <w:t>Обеспечить своевременное внесение изменений в информацию в раздел «сведения о  педагогических работниках» (сведения о повышении квалификации, результаты аттестации)</w:t>
            </w:r>
          </w:p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Calibri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110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Зав.ДОУ Топольскова Е.В.</w:t>
            </w:r>
          </w:p>
          <w:p>
            <w:pPr>
              <w:pStyle w:val="Normal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  <w:p>
            <w:pPr>
              <w:pStyle w:val="Normal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  <w:p>
            <w:pPr>
              <w:pStyle w:val="Normal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66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Calibri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color w:val="000000" w:themeColor="text1"/>
                <w:sz w:val="24"/>
                <w:szCs w:val="24"/>
                <w:lang w:eastAsia="ru-RU"/>
              </w:rPr>
              <w:t>В течение 10 дней с момента изменения информации</w:t>
            </w:r>
          </w:p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Calibri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color w:val="000000" w:themeColor="text1"/>
                <w:sz w:val="24"/>
                <w:szCs w:val="24"/>
                <w:lang w:eastAsia="ru-RU"/>
              </w:rPr>
            </w:r>
          </w:p>
          <w:p>
            <w:pPr>
              <w:pStyle w:val="Normal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</w:r>
          </w:p>
          <w:p>
            <w:pPr>
              <w:pStyle w:val="Normal"/>
              <w:spacing w:before="0" w:after="200"/>
              <w:jc w:val="center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93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Calibri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color w:val="000000" w:themeColor="text1"/>
                <w:sz w:val="24"/>
                <w:szCs w:val="24"/>
                <w:lang w:eastAsia="ru-RU"/>
              </w:rPr>
              <w:t>Наличие на сайте ДОУ полной, достоверной информации о педагогических работниках</w:t>
            </w:r>
          </w:p>
          <w:p>
            <w:pPr>
              <w:pStyle w:val="Normal"/>
              <w:spacing w:before="0" w:after="200"/>
              <w:rPr>
                <w:rFonts w:ascii="Times New Roman" w:hAnsi="Times New Roman" w:eastAsia="Calibri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396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FF"/>
                <w:sz w:val="24"/>
                <w:szCs w:val="24"/>
                <w:u w:val="single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FF"/>
                <w:sz w:val="24"/>
                <w:szCs w:val="24"/>
                <w:u w:val="single"/>
                <w:lang w:eastAsia="ru-RU"/>
              </w:rPr>
            </w:r>
          </w:p>
        </w:tc>
      </w:tr>
      <w:tr>
        <w:trPr>
          <w:trHeight w:val="12" w:hRule="atLeast"/>
        </w:trPr>
        <w:tc>
          <w:tcPr>
            <w:tcW w:w="58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Calibri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333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Calibri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110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66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Calibri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193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rFonts w:eastAsia="Calibri" w:cs="Times New Roman" w:ascii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96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FF"/>
                <w:sz w:val="24"/>
                <w:szCs w:val="24"/>
                <w:u w:val="single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FF"/>
                <w:sz w:val="24"/>
                <w:szCs w:val="24"/>
                <w:u w:val="single"/>
                <w:lang w:eastAsia="ru-RU"/>
              </w:rPr>
            </w:r>
          </w:p>
        </w:tc>
      </w:tr>
      <w:tr>
        <w:trPr>
          <w:trHeight w:val="785" w:hRule="atLeast"/>
        </w:trPr>
        <w:tc>
          <w:tcPr>
            <w:tcW w:w="58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Calibri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color w:val="000000" w:themeColor="text1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33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Calibri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color w:val="000000" w:themeColor="text1"/>
                <w:sz w:val="24"/>
                <w:szCs w:val="24"/>
                <w:lang w:eastAsia="ru-RU"/>
              </w:rPr>
              <w:t>Комфортность условий, в которых осуществляется образовательная деятельность</w:t>
            </w:r>
          </w:p>
        </w:tc>
        <w:tc>
          <w:tcPr>
            <w:tcW w:w="110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Зав.ДОУ Топольскова Е.В.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66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Calibri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color w:val="000000" w:themeColor="text1"/>
                <w:sz w:val="24"/>
                <w:szCs w:val="24"/>
                <w:lang w:eastAsia="ru-RU"/>
              </w:rPr>
              <w:t>В течении всего года</w:t>
            </w:r>
          </w:p>
        </w:tc>
        <w:tc>
          <w:tcPr>
            <w:tcW w:w="193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Calibri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color w:val="000000" w:themeColor="text1"/>
                <w:sz w:val="24"/>
                <w:szCs w:val="24"/>
                <w:lang w:eastAsia="ru-RU"/>
              </w:rPr>
              <w:t>Создания более комфортных условий</w:t>
            </w:r>
          </w:p>
        </w:tc>
        <w:tc>
          <w:tcPr>
            <w:tcW w:w="396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Приказ Министерства образования и науки РФ «Об утверждении показателей, характеризующих общие критерии оценки качества  образовательной деятельности организаций, осуществляющих образовательную деятельность» от 05.12.2014 №1547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FF"/>
                <w:sz w:val="24"/>
                <w:szCs w:val="24"/>
                <w:u w:val="single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П.2.1.-2.7.</w:t>
            </w:r>
          </w:p>
        </w:tc>
      </w:tr>
      <w:tr>
        <w:trPr>
          <w:trHeight w:val="1489" w:hRule="atLeast"/>
        </w:trPr>
        <w:tc>
          <w:tcPr>
            <w:tcW w:w="58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Calibri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color w:val="000000" w:themeColor="text1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333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before="0" w:after="0"/>
              <w:rPr/>
            </w:pPr>
            <w:r>
              <w:rPr>
                <w:rFonts w:eastAsia="Calibri" w:cs="Times New Roman" w:ascii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На  Педагогическом совете 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Calibri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color w:val="000000" w:themeColor="text1"/>
                <w:sz w:val="24"/>
                <w:szCs w:val="24"/>
                <w:lang w:eastAsia="ru-RU"/>
              </w:rPr>
              <w:t>рассмотреть вопрос «Комфортная дошкольная среда как часть современной  инфраструктуры детского сада!»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Calibri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color w:val="000000" w:themeColor="text1"/>
                <w:sz w:val="24"/>
                <w:szCs w:val="24"/>
                <w:lang w:eastAsia="ru-RU"/>
              </w:rPr>
            </w:r>
          </w:p>
          <w:p>
            <w:pPr>
              <w:pStyle w:val="Normal"/>
              <w:spacing w:before="0" w:after="0"/>
              <w:rPr>
                <w:rFonts w:ascii="Times New Roman" w:hAnsi="Times New Roman" w:eastAsia="Calibri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color w:val="000000" w:themeColor="text1"/>
                <w:sz w:val="24"/>
                <w:szCs w:val="24"/>
                <w:lang w:eastAsia="ru-RU"/>
              </w:rPr>
              <w:t>ПРОВЕСТИ АНКЕТИРОВАНИЕ РОДИТЕЛЕЙ (предложения по улучшению комфортной среды организации)</w:t>
            </w:r>
          </w:p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Calibri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110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Зав.ДОУ Топольскова Е.В.</w:t>
            </w:r>
          </w:p>
          <w:p>
            <w:pPr>
              <w:pStyle w:val="Normal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  <w:p>
            <w:pPr>
              <w:pStyle w:val="Normal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  <w:p>
            <w:pPr>
              <w:pStyle w:val="Normal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Зав.ДОУ Топольскова Е.В.</w:t>
            </w:r>
          </w:p>
          <w:p>
            <w:pPr>
              <w:pStyle w:val="Normal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66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rFonts w:eastAsia="Calibri" w:cs="Times New Roman" w:ascii="Times New Roman" w:hAnsi="Times New Roman"/>
                <w:color w:val="000000" w:themeColor="text1"/>
                <w:sz w:val="24"/>
                <w:szCs w:val="24"/>
                <w:lang w:eastAsia="ru-RU"/>
              </w:rPr>
              <w:t>Май 2018</w:t>
            </w:r>
          </w:p>
          <w:p>
            <w:pPr>
              <w:pStyle w:val="Normal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</w:r>
          </w:p>
          <w:p>
            <w:pPr>
              <w:pStyle w:val="Normal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</w:r>
          </w:p>
          <w:p>
            <w:pPr>
              <w:pStyle w:val="Normal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</w:r>
          </w:p>
          <w:p>
            <w:pPr>
              <w:pStyle w:val="Normal"/>
              <w:jc w:val="center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</w:r>
          </w:p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>До конца мая 2018 года</w:t>
            </w:r>
          </w:p>
        </w:tc>
        <w:tc>
          <w:tcPr>
            <w:tcW w:w="193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Calibri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396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FF"/>
                <w:sz w:val="24"/>
                <w:szCs w:val="24"/>
                <w:u w:val="single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FF"/>
                <w:sz w:val="24"/>
                <w:szCs w:val="24"/>
                <w:u w:val="single"/>
                <w:lang w:eastAsia="ru-RU"/>
              </w:rPr>
            </w:r>
          </w:p>
        </w:tc>
      </w:tr>
      <w:tr>
        <w:trPr>
          <w:trHeight w:val="1207" w:hRule="atLeast"/>
        </w:trPr>
        <w:tc>
          <w:tcPr>
            <w:tcW w:w="58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Calibri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color w:val="000000" w:themeColor="text1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333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rFonts w:eastAsia="Calibri" w:cs="Times New Roman" w:ascii="Times New Roman" w:hAnsi="Times New Roman"/>
                <w:color w:val="000000" w:themeColor="text1"/>
                <w:sz w:val="24"/>
                <w:szCs w:val="24"/>
                <w:lang w:eastAsia="ru-RU"/>
              </w:rPr>
              <w:t>Обеспечить обновление материально-технической базы и информационного обеспечения организации (оборудовать зоны отдыха, пополнить живыми растениями интерьера детского сада и группы,</w:t>
            </w:r>
          </w:p>
          <w:p>
            <w:pPr>
              <w:pStyle w:val="Normal"/>
              <w:spacing w:before="0" w:after="0"/>
              <w:jc w:val="center"/>
              <w:rPr/>
            </w:pPr>
            <w:r>
              <w:rPr>
                <w:rFonts w:eastAsia="Calibri" w:cs="Times New Roman" w:ascii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Calibri" w:cs="Times New Roman" w:ascii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благоустроить участки детского сад). </w:t>
            </w:r>
          </w:p>
        </w:tc>
        <w:tc>
          <w:tcPr>
            <w:tcW w:w="110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Зав,ДОУ Топольскова Е.В.,воспитатель Сергиенко М.В.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66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>До конца мая 2018 года</w:t>
            </w:r>
          </w:p>
        </w:tc>
        <w:tc>
          <w:tcPr>
            <w:tcW w:w="193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Calibri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396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FF"/>
                <w:sz w:val="24"/>
                <w:szCs w:val="24"/>
                <w:u w:val="single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FF"/>
                <w:sz w:val="24"/>
                <w:szCs w:val="24"/>
                <w:u w:val="single"/>
                <w:lang w:eastAsia="ru-RU"/>
              </w:rPr>
            </w:r>
          </w:p>
        </w:tc>
      </w:tr>
      <w:tr>
        <w:trPr>
          <w:trHeight w:val="12" w:hRule="atLeast"/>
        </w:trPr>
        <w:tc>
          <w:tcPr>
            <w:tcW w:w="58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Calibri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color w:val="000000" w:themeColor="text1"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333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Calibri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color w:val="000000" w:themeColor="text1"/>
                <w:sz w:val="24"/>
                <w:szCs w:val="24"/>
                <w:lang w:eastAsia="ru-RU"/>
              </w:rPr>
              <w:t>Создать условия для индивидуальной работы с воспитанниками:</w:t>
            </w:r>
          </w:p>
          <w:p>
            <w:pPr>
              <w:pStyle w:val="Normal"/>
              <w:spacing w:before="0" w:after="0"/>
              <w:jc w:val="center"/>
              <w:rPr/>
            </w:pPr>
            <w:r>
              <w:rPr>
                <w:rFonts w:eastAsia="Calibri" w:cs="Times New Roman" w:ascii="Times New Roman" w:hAnsi="Times New Roman"/>
                <w:color w:val="000000" w:themeColor="text1"/>
                <w:sz w:val="24"/>
                <w:szCs w:val="24"/>
                <w:lang w:eastAsia="ru-RU"/>
              </w:rPr>
              <w:t>в  группе уголок уединения.</w:t>
            </w:r>
          </w:p>
        </w:tc>
        <w:tc>
          <w:tcPr>
            <w:tcW w:w="110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Зав. ДОУ Топольскова Е.В.</w:t>
            </w:r>
          </w:p>
        </w:tc>
        <w:tc>
          <w:tcPr>
            <w:tcW w:w="166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>До конца мая 2018 года</w:t>
            </w:r>
          </w:p>
        </w:tc>
        <w:tc>
          <w:tcPr>
            <w:tcW w:w="193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Calibri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396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FF"/>
                <w:sz w:val="24"/>
                <w:szCs w:val="24"/>
                <w:u w:val="single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FF"/>
                <w:sz w:val="24"/>
                <w:szCs w:val="24"/>
                <w:u w:val="single"/>
                <w:lang w:eastAsia="ru-RU"/>
              </w:rPr>
            </w:r>
          </w:p>
        </w:tc>
      </w:tr>
      <w:tr>
        <w:trPr>
          <w:trHeight w:val="227" w:hRule="atLeast"/>
        </w:trPr>
        <w:tc>
          <w:tcPr>
            <w:tcW w:w="58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Calibri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333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Calibri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110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66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93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Calibri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396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FF"/>
                <w:sz w:val="24"/>
                <w:szCs w:val="24"/>
                <w:u w:val="single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FF"/>
                <w:sz w:val="24"/>
                <w:szCs w:val="24"/>
                <w:u w:val="single"/>
                <w:lang w:eastAsia="ru-RU"/>
              </w:rPr>
            </w:r>
          </w:p>
        </w:tc>
      </w:tr>
      <w:tr>
        <w:trPr>
          <w:trHeight w:val="551" w:hRule="atLeast"/>
        </w:trPr>
        <w:tc>
          <w:tcPr>
            <w:tcW w:w="58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Calibri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color w:val="000000" w:themeColor="text1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33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Calibri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color w:val="000000" w:themeColor="text1"/>
                <w:sz w:val="24"/>
                <w:szCs w:val="24"/>
                <w:lang w:eastAsia="ru-RU"/>
              </w:rPr>
              <w:t>Обеспечение высокого уровня  доброжелательности, вежливости, компетентности педагогов</w:t>
            </w:r>
          </w:p>
        </w:tc>
        <w:tc>
          <w:tcPr>
            <w:tcW w:w="110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Зав.ДОУ Топольскова Е.В.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66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Calibri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color w:val="000000" w:themeColor="text1"/>
                <w:sz w:val="24"/>
                <w:szCs w:val="24"/>
                <w:lang w:eastAsia="ru-RU"/>
              </w:rPr>
              <w:t>В течение всего года</w:t>
            </w:r>
          </w:p>
        </w:tc>
        <w:tc>
          <w:tcPr>
            <w:tcW w:w="193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Calibri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color w:val="000000" w:themeColor="text1"/>
                <w:sz w:val="24"/>
                <w:szCs w:val="24"/>
                <w:lang w:eastAsia="ru-RU"/>
              </w:rPr>
              <w:t>Создание условий для компетентности педагогов</w:t>
            </w:r>
          </w:p>
        </w:tc>
        <w:tc>
          <w:tcPr>
            <w:tcW w:w="396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FF"/>
                <w:sz w:val="24"/>
                <w:szCs w:val="24"/>
                <w:u w:val="single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FF"/>
                <w:sz w:val="24"/>
                <w:szCs w:val="24"/>
                <w:u w:val="single"/>
                <w:lang w:eastAsia="ru-RU"/>
              </w:rPr>
            </w:r>
          </w:p>
        </w:tc>
      </w:tr>
      <w:tr>
        <w:trPr>
          <w:trHeight w:val="785" w:hRule="atLeast"/>
        </w:trPr>
        <w:tc>
          <w:tcPr>
            <w:tcW w:w="58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Calibri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color w:val="000000" w:themeColor="text1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333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rFonts w:eastAsia="Calibri" w:cs="Times New Roman" w:ascii="Times New Roman" w:hAnsi="Times New Roman"/>
                <w:color w:val="000000" w:themeColor="text1"/>
                <w:sz w:val="24"/>
                <w:szCs w:val="24"/>
                <w:lang w:eastAsia="ru-RU"/>
              </w:rPr>
              <w:t>Проведение Педагогических советов «Духовно-нравственное воспитание детей дошкольного возраста»</w:t>
            </w:r>
          </w:p>
        </w:tc>
        <w:tc>
          <w:tcPr>
            <w:tcW w:w="110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Зав.ДОУ Топольскова Е.В.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66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Calibri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color w:val="000000" w:themeColor="text1"/>
                <w:sz w:val="24"/>
                <w:szCs w:val="24"/>
                <w:lang w:eastAsia="ru-RU"/>
              </w:rPr>
              <w:t>Декабрь</w:t>
            </w:r>
          </w:p>
          <w:p>
            <w:pPr>
              <w:pStyle w:val="Normal"/>
              <w:spacing w:before="0" w:after="0"/>
              <w:jc w:val="center"/>
              <w:rPr/>
            </w:pPr>
            <w:r>
              <w:rPr>
                <w:rFonts w:eastAsia="Calibri" w:cs="Times New Roman" w:ascii="Times New Roman" w:hAnsi="Times New Roman"/>
                <w:color w:val="000000" w:themeColor="text1"/>
                <w:sz w:val="24"/>
                <w:szCs w:val="24"/>
                <w:lang w:eastAsia="ru-RU"/>
              </w:rPr>
              <w:t>2017 года</w:t>
            </w:r>
          </w:p>
        </w:tc>
        <w:tc>
          <w:tcPr>
            <w:tcW w:w="193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Calibri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396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FF"/>
                <w:sz w:val="24"/>
                <w:szCs w:val="24"/>
                <w:u w:val="single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FF"/>
                <w:sz w:val="24"/>
                <w:szCs w:val="24"/>
                <w:u w:val="single"/>
                <w:lang w:eastAsia="ru-RU"/>
              </w:rPr>
            </w:r>
          </w:p>
        </w:tc>
      </w:tr>
      <w:tr>
        <w:trPr>
          <w:trHeight w:val="832" w:hRule="atLeast"/>
        </w:trPr>
        <w:tc>
          <w:tcPr>
            <w:tcW w:w="58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Calibri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333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rFonts w:eastAsia="Calibri" w:cs="Times New Roman" w:ascii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10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66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Calibri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193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Calibri" w:cs="Times New Roman"/>
                <w:color w:val="000000" w:themeColor="text1"/>
                <w:sz w:val="24"/>
                <w:szCs w:val="24"/>
                <w:lang w:eastAsia="ru-RU"/>
              </w:rPr>
            </w:pPr>
            <w:bookmarkStart w:id="0" w:name="_GoBack"/>
            <w:bookmarkStart w:id="1" w:name="_GoBack"/>
            <w:bookmarkEnd w:id="1"/>
            <w:r>
              <w:rPr>
                <w:rFonts w:eastAsia="Calibri" w:cs="Times New Roman" w:ascii="Times New Roman" w:hAnsi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396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>
          <w:trHeight w:val="457" w:hRule="atLeast"/>
        </w:trPr>
        <w:tc>
          <w:tcPr>
            <w:tcW w:w="58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rFonts w:eastAsia="Calibri" w:cs="Times New Roman" w:ascii="Times New Roman" w:hAnsi="Times New Roman"/>
                <w:color w:val="000000" w:themeColor="text1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33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Calibri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color w:val="000000" w:themeColor="text1"/>
                <w:sz w:val="24"/>
                <w:szCs w:val="24"/>
                <w:lang w:eastAsia="ru-RU"/>
              </w:rPr>
              <w:t>Создать на сайте образовательной организации страницу  «Независимая оценка»</w:t>
            </w:r>
          </w:p>
        </w:tc>
        <w:tc>
          <w:tcPr>
            <w:tcW w:w="110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Зав.ДОУ Топольскова Е.В.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66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rFonts w:eastAsia="Calibri" w:cs="Times New Roman" w:ascii="Times New Roman" w:hAnsi="Times New Roman"/>
                <w:color w:val="000000" w:themeColor="text1"/>
                <w:sz w:val="24"/>
                <w:szCs w:val="24"/>
                <w:lang w:eastAsia="ru-RU"/>
              </w:rPr>
              <w:t>До 01.09.18</w:t>
            </w:r>
          </w:p>
        </w:tc>
        <w:tc>
          <w:tcPr>
            <w:tcW w:w="193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Calibri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396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FF"/>
                <w:sz w:val="24"/>
                <w:szCs w:val="24"/>
                <w:u w:val="single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FF"/>
                <w:sz w:val="24"/>
                <w:szCs w:val="24"/>
                <w:u w:val="single"/>
                <w:lang w:eastAsia="ru-RU"/>
              </w:rPr>
            </w:r>
          </w:p>
        </w:tc>
      </w:tr>
      <w:tr>
        <w:trPr>
          <w:trHeight w:val="738" w:hRule="atLeast"/>
        </w:trPr>
        <w:tc>
          <w:tcPr>
            <w:tcW w:w="58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Calibri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333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Calibri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110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66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Calibri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193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Calibri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96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FF"/>
                <w:sz w:val="24"/>
                <w:szCs w:val="24"/>
                <w:u w:val="single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FF"/>
                <w:sz w:val="24"/>
                <w:szCs w:val="24"/>
                <w:u w:val="single"/>
                <w:lang w:eastAsia="ru-RU"/>
              </w:rPr>
            </w:r>
          </w:p>
        </w:tc>
      </w:tr>
      <w:tr>
        <w:trPr>
          <w:trHeight w:val="2103" w:hRule="atLeast"/>
        </w:trPr>
        <w:tc>
          <w:tcPr>
            <w:tcW w:w="58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rFonts w:eastAsia="Calibri" w:cs="Times New Roman" w:ascii="Times New Roman" w:hAnsi="Times New Roman"/>
                <w:color w:val="000000" w:themeColor="text1"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333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Calibri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Обеспечить информирование родителей по вопросам независимой оценки качества образования и её результатах через  официальный сайт детского сада </w:t>
            </w:r>
          </w:p>
        </w:tc>
        <w:tc>
          <w:tcPr>
            <w:tcW w:w="110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Зав.ДОУ Топольскова Е.В.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66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Calibri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color w:val="000000" w:themeColor="text1"/>
                <w:sz w:val="24"/>
                <w:szCs w:val="24"/>
                <w:lang w:eastAsia="ru-RU"/>
              </w:rPr>
              <w:t>в течение  года</w:t>
            </w:r>
          </w:p>
          <w:p>
            <w:pPr>
              <w:pStyle w:val="Normal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</w:r>
          </w:p>
          <w:p>
            <w:pPr>
              <w:pStyle w:val="Normal"/>
              <w:spacing w:before="0" w:after="200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93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Calibri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396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FF"/>
                <w:sz w:val="24"/>
                <w:szCs w:val="24"/>
                <w:u w:val="single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FF"/>
                <w:sz w:val="24"/>
                <w:szCs w:val="24"/>
                <w:u w:val="single"/>
                <w:lang w:eastAsia="ru-RU"/>
              </w:rPr>
            </w:r>
          </w:p>
        </w:tc>
      </w:tr>
      <w:tr>
        <w:trPr>
          <w:trHeight w:val="2943" w:hRule="atLeast"/>
        </w:trPr>
        <w:tc>
          <w:tcPr>
            <w:tcW w:w="58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rFonts w:eastAsia="Calibri" w:cs="Times New Roman" w:ascii="Times New Roman" w:hAnsi="Times New Roman"/>
                <w:color w:val="000000" w:themeColor="text1"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333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rFonts w:eastAsia="Calibri" w:cs="Times New Roman" w:ascii="Times New Roman" w:hAnsi="Times New Roman"/>
                <w:color w:val="000000" w:themeColor="text1"/>
                <w:sz w:val="24"/>
                <w:szCs w:val="24"/>
                <w:lang w:eastAsia="ru-RU"/>
              </w:rPr>
              <w:t>Обеспечить включение в тематику родительских собраний информации  о проведении независимой оценки и её результатах</w:t>
            </w:r>
          </w:p>
        </w:tc>
        <w:tc>
          <w:tcPr>
            <w:tcW w:w="110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Зав.ДОУ Топольскова Е.В.</w:t>
            </w:r>
          </w:p>
        </w:tc>
        <w:tc>
          <w:tcPr>
            <w:tcW w:w="166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rFonts w:eastAsia="Calibri" w:cs="Times New Roman" w:ascii="Times New Roman" w:hAnsi="Times New Roman"/>
                <w:color w:val="000000" w:themeColor="text1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193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Calibri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96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FF"/>
                <w:sz w:val="24"/>
                <w:szCs w:val="24"/>
                <w:u w:val="single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FF"/>
                <w:sz w:val="24"/>
                <w:szCs w:val="24"/>
                <w:u w:val="single"/>
                <w:lang w:eastAsia="ru-RU"/>
              </w:rPr>
            </w:r>
          </w:p>
        </w:tc>
      </w:tr>
      <w:tr>
        <w:trPr>
          <w:trHeight w:val="1806" w:hRule="atLeast"/>
        </w:trPr>
        <w:tc>
          <w:tcPr>
            <w:tcW w:w="58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Calibri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333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Calibri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110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Calibri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166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93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Calibri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396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FF"/>
                <w:sz w:val="24"/>
                <w:szCs w:val="24"/>
                <w:u w:val="single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FF"/>
                <w:sz w:val="24"/>
                <w:szCs w:val="24"/>
                <w:u w:val="single"/>
                <w:lang w:eastAsia="ru-RU"/>
              </w:rPr>
            </w:r>
          </w:p>
        </w:tc>
      </w:tr>
      <w:tr>
        <w:trPr>
          <w:trHeight w:val="3265" w:hRule="atLeast"/>
        </w:trPr>
        <w:tc>
          <w:tcPr>
            <w:tcW w:w="58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rFonts w:eastAsia="Calibri" w:cs="Times New Roman" w:ascii="Times New Roman" w:hAnsi="Times New Roman"/>
                <w:color w:val="000000" w:themeColor="text1"/>
                <w:sz w:val="24"/>
                <w:szCs w:val="24"/>
                <w:lang w:eastAsia="ru-RU"/>
              </w:rPr>
              <w:t>4.3.</w:t>
            </w:r>
          </w:p>
        </w:tc>
        <w:tc>
          <w:tcPr>
            <w:tcW w:w="333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Calibri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color w:val="000000" w:themeColor="text1"/>
                <w:sz w:val="24"/>
                <w:szCs w:val="24"/>
                <w:lang w:eastAsia="ru-RU"/>
              </w:rPr>
              <w:t>Обеспечить информирование населения по вопросам независимой оценки качества образования через размещение информации на сайтах  образовательных организаций в специальном разделе «Независимая оценка»</w:t>
            </w:r>
          </w:p>
        </w:tc>
        <w:tc>
          <w:tcPr>
            <w:tcW w:w="110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Зав.ДОУ Топольскова Е.В.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66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Calibri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color w:val="000000" w:themeColor="text1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193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Calibri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396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FF"/>
                <w:sz w:val="24"/>
                <w:szCs w:val="24"/>
                <w:u w:val="single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FF"/>
                <w:sz w:val="24"/>
                <w:szCs w:val="24"/>
                <w:u w:val="single"/>
                <w:lang w:eastAsia="ru-RU"/>
              </w:rPr>
            </w:r>
          </w:p>
        </w:tc>
      </w:tr>
    </w:tbl>
    <w:p>
      <w:pPr>
        <w:pStyle w:val="Normal"/>
        <w:spacing w:before="0" w:after="200"/>
        <w:jc w:val="center"/>
        <w:rPr/>
      </w:pPr>
      <w:r>
        <w:rPr/>
      </w:r>
    </w:p>
    <w:sectPr>
      <w:type w:val="nextPage"/>
      <w:pgSz w:orient="landscape" w:w="16838" w:h="11906"/>
      <w:pgMar w:left="2268" w:right="1134" w:header="0" w:top="142" w:footer="0" w:bottom="85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a4"/>
    <w:uiPriority w:val="99"/>
    <w:semiHidden/>
    <w:qFormat/>
    <w:rsid w:val="00bc58f7"/>
    <w:rPr>
      <w:rFonts w:ascii="Tahoma" w:hAnsi="Tahoma" w:cs="Tahoma"/>
      <w:sz w:val="16"/>
      <w:szCs w:val="16"/>
    </w:rPr>
  </w:style>
  <w:style w:type="character" w:styleId="Style15">
    <w:name w:val="Интернет-ссылка"/>
    <w:basedOn w:val="DefaultParagraphFont"/>
    <w:uiPriority w:val="99"/>
    <w:unhideWhenUsed/>
    <w:rsid w:val="00bc58f7"/>
    <w:rPr>
      <w:color w:val="0000FF"/>
      <w:u w:val="single"/>
    </w:rPr>
  </w:style>
  <w:style w:type="character" w:styleId="Style16" w:customStyle="1">
    <w:name w:val="Верхний колонтитул Знак"/>
    <w:basedOn w:val="DefaultParagraphFont"/>
    <w:link w:val="a7"/>
    <w:uiPriority w:val="99"/>
    <w:qFormat/>
    <w:rsid w:val="00a2235d"/>
    <w:rPr/>
  </w:style>
  <w:style w:type="character" w:styleId="Style17" w:customStyle="1">
    <w:name w:val="Нижний колонтитул Знак"/>
    <w:basedOn w:val="DefaultParagraphFont"/>
    <w:link w:val="a9"/>
    <w:uiPriority w:val="99"/>
    <w:qFormat/>
    <w:rsid w:val="00a2235d"/>
    <w:rPr/>
  </w:style>
  <w:style w:type="paragraph" w:styleId="Style18">
    <w:name w:val="Заголовок"/>
    <w:basedOn w:val="Normal"/>
    <w:next w:val="Style19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Mangal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unhideWhenUsed/>
    <w:qFormat/>
    <w:rsid w:val="00bc58f7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BalloonText">
    <w:name w:val="Balloon Text"/>
    <w:basedOn w:val="Normal"/>
    <w:link w:val="a5"/>
    <w:uiPriority w:val="99"/>
    <w:semiHidden/>
    <w:unhideWhenUsed/>
    <w:qFormat/>
    <w:rsid w:val="00bc58f7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Style23">
    <w:name w:val="Header"/>
    <w:basedOn w:val="Normal"/>
    <w:link w:val="a8"/>
    <w:uiPriority w:val="99"/>
    <w:unhideWhenUsed/>
    <w:rsid w:val="00a2235d"/>
    <w:pPr>
      <w:tabs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24">
    <w:name w:val="Footer"/>
    <w:basedOn w:val="Normal"/>
    <w:link w:val="aa"/>
    <w:uiPriority w:val="99"/>
    <w:unhideWhenUsed/>
    <w:rsid w:val="00a2235d"/>
    <w:pPr>
      <w:tabs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25">
    <w:name w:val="Содержимое таблицы"/>
    <w:basedOn w:val="Normal"/>
    <w:qFormat/>
    <w:pPr/>
    <w:rPr/>
  </w:style>
  <w:style w:type="paragraph" w:styleId="Style26">
    <w:name w:val="Заголовок таблицы"/>
    <w:basedOn w:val="Style25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8tkluch-rostov.tvoysadik.ru/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Application>LibreOffice/5.1.4.2$Windows_x86 LibreOffice_project/f99d75f39f1c57ebdd7ffc5f42867c12031db97a</Application>
  <Pages>5</Pages>
  <Words>559</Words>
  <Characters>4249</Characters>
  <CharactersWithSpaces>5199</CharactersWithSpaces>
  <Paragraphs>105</Paragraphs>
  <Company>MBDOU64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2016-09-12T11:53:00Z</dcterms:created>
  <dc:creator>Admin</dc:creator>
  <dc:description/>
  <dc:language>ru-RU</dc:language>
  <cp:lastModifiedBy/>
  <cp:lastPrinted>2017-11-20T10:11:37Z</cp:lastPrinted>
  <dcterms:modified xsi:type="dcterms:W3CDTF">2017-11-20T13:33:25Z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MBDOU64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